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2F9" w:rsidRPr="00864855" w:rsidRDefault="000A4956" w:rsidP="00246911">
      <w:pPr>
        <w:pStyle w:val="1"/>
        <w:spacing w:before="0" w:beforeAutospacing="0" w:after="0" w:afterAutospacing="0"/>
        <w:jc w:val="center"/>
        <w:rPr>
          <w:b w:val="0"/>
          <w:sz w:val="28"/>
          <w:szCs w:val="28"/>
        </w:rPr>
      </w:pPr>
      <w:bookmarkStart w:id="0" w:name="_GoBack"/>
      <w:bookmarkStart w:id="1" w:name="_Hlk35524689"/>
      <w:bookmarkEnd w:id="0"/>
      <w:r w:rsidRPr="000A4956">
        <w:rPr>
          <w:b w:val="0"/>
          <w:sz w:val="24"/>
          <w:szCs w:val="24"/>
        </w:rPr>
        <w:t xml:space="preserve">                                                                                           </w:t>
      </w:r>
      <w:r w:rsidR="008842F9" w:rsidRPr="00864855">
        <w:rPr>
          <w:b w:val="0"/>
          <w:sz w:val="28"/>
          <w:szCs w:val="28"/>
        </w:rPr>
        <w:t>Утверждено</w:t>
      </w:r>
    </w:p>
    <w:p w:rsidR="008842F9" w:rsidRPr="00864855" w:rsidRDefault="000A4956" w:rsidP="00246911">
      <w:pPr>
        <w:pStyle w:val="1"/>
        <w:spacing w:before="0" w:beforeAutospacing="0" w:after="0" w:afterAutospacing="0"/>
        <w:jc w:val="center"/>
        <w:rPr>
          <w:b w:val="0"/>
          <w:sz w:val="28"/>
          <w:szCs w:val="28"/>
        </w:rPr>
      </w:pPr>
      <w:r w:rsidRPr="00864855">
        <w:rPr>
          <w:b w:val="0"/>
          <w:sz w:val="28"/>
          <w:szCs w:val="28"/>
        </w:rPr>
        <w:t xml:space="preserve">                                                                                р</w:t>
      </w:r>
      <w:r w:rsidR="008842F9" w:rsidRPr="00864855">
        <w:rPr>
          <w:b w:val="0"/>
          <w:sz w:val="28"/>
          <w:szCs w:val="28"/>
        </w:rPr>
        <w:t xml:space="preserve">ешением комиссии </w:t>
      </w:r>
      <w:proofErr w:type="gramStart"/>
      <w:r w:rsidR="008842F9" w:rsidRPr="00864855">
        <w:rPr>
          <w:b w:val="0"/>
          <w:sz w:val="28"/>
          <w:szCs w:val="28"/>
        </w:rPr>
        <w:t>по</w:t>
      </w:r>
      <w:proofErr w:type="gramEnd"/>
    </w:p>
    <w:p w:rsidR="008842F9" w:rsidRPr="00864855" w:rsidRDefault="000A4956" w:rsidP="00246911">
      <w:pPr>
        <w:pStyle w:val="1"/>
        <w:spacing w:before="0" w:beforeAutospacing="0" w:after="0" w:afterAutospacing="0"/>
        <w:jc w:val="center"/>
        <w:rPr>
          <w:b w:val="0"/>
          <w:sz w:val="28"/>
          <w:szCs w:val="28"/>
        </w:rPr>
      </w:pPr>
      <w:r w:rsidRPr="00864855">
        <w:rPr>
          <w:b w:val="0"/>
          <w:sz w:val="28"/>
          <w:szCs w:val="28"/>
        </w:rPr>
        <w:t xml:space="preserve">                                                                                 к</w:t>
      </w:r>
      <w:r w:rsidR="008842F9" w:rsidRPr="00864855">
        <w:rPr>
          <w:b w:val="0"/>
          <w:sz w:val="28"/>
          <w:szCs w:val="28"/>
        </w:rPr>
        <w:t xml:space="preserve">оординации работы по </w:t>
      </w:r>
      <w:r w:rsidRPr="00864855">
        <w:rPr>
          <w:b w:val="0"/>
          <w:sz w:val="28"/>
          <w:szCs w:val="28"/>
        </w:rPr>
        <w:br/>
        <w:t xml:space="preserve">                                                                                          </w:t>
      </w:r>
      <w:r w:rsidR="008842F9" w:rsidRPr="00864855">
        <w:rPr>
          <w:b w:val="0"/>
          <w:sz w:val="28"/>
          <w:szCs w:val="28"/>
        </w:rPr>
        <w:t xml:space="preserve">противодействию </w:t>
      </w:r>
      <w:r w:rsidRPr="00864855">
        <w:rPr>
          <w:b w:val="0"/>
          <w:sz w:val="28"/>
          <w:szCs w:val="28"/>
        </w:rPr>
        <w:t>к</w:t>
      </w:r>
      <w:r w:rsidR="008842F9" w:rsidRPr="00864855">
        <w:rPr>
          <w:b w:val="0"/>
          <w:sz w:val="28"/>
          <w:szCs w:val="28"/>
        </w:rPr>
        <w:t>оррупции</w:t>
      </w:r>
      <w:r w:rsidRPr="00864855">
        <w:rPr>
          <w:b w:val="0"/>
          <w:sz w:val="28"/>
          <w:szCs w:val="28"/>
        </w:rPr>
        <w:br/>
        <w:t xml:space="preserve">                                                                                  </w:t>
      </w:r>
      <w:r w:rsidR="008842F9" w:rsidRPr="00864855">
        <w:rPr>
          <w:b w:val="0"/>
          <w:sz w:val="28"/>
          <w:szCs w:val="28"/>
        </w:rPr>
        <w:t>в Оренбургской области</w:t>
      </w:r>
    </w:p>
    <w:p w:rsidR="008842F9" w:rsidRPr="00864855" w:rsidRDefault="000A4956" w:rsidP="00246911">
      <w:pPr>
        <w:pStyle w:val="1"/>
        <w:spacing w:before="0" w:beforeAutospacing="0" w:after="0" w:afterAutospacing="0"/>
        <w:jc w:val="center"/>
        <w:rPr>
          <w:b w:val="0"/>
          <w:sz w:val="28"/>
          <w:szCs w:val="28"/>
        </w:rPr>
      </w:pPr>
      <w:r w:rsidRPr="00864855">
        <w:rPr>
          <w:b w:val="0"/>
          <w:sz w:val="28"/>
          <w:szCs w:val="28"/>
        </w:rPr>
        <w:t xml:space="preserve">                                                                                          п</w:t>
      </w:r>
      <w:r w:rsidR="008842F9" w:rsidRPr="00864855">
        <w:rPr>
          <w:b w:val="0"/>
          <w:sz w:val="28"/>
          <w:szCs w:val="28"/>
        </w:rPr>
        <w:t xml:space="preserve">ротокол № </w:t>
      </w:r>
      <w:r w:rsidRPr="00864855">
        <w:rPr>
          <w:b w:val="0"/>
          <w:sz w:val="28"/>
          <w:szCs w:val="28"/>
        </w:rPr>
        <w:t>27 от 26.03.2020</w:t>
      </w:r>
      <w:r w:rsidR="008842F9" w:rsidRPr="00864855">
        <w:rPr>
          <w:b w:val="0"/>
          <w:sz w:val="28"/>
          <w:szCs w:val="28"/>
        </w:rPr>
        <w:t xml:space="preserve"> </w:t>
      </w:r>
    </w:p>
    <w:p w:rsidR="008842F9" w:rsidRDefault="008842F9" w:rsidP="00246911">
      <w:pPr>
        <w:pStyle w:val="1"/>
        <w:spacing w:before="0" w:beforeAutospacing="0" w:after="0" w:afterAutospacing="0"/>
        <w:jc w:val="center"/>
        <w:rPr>
          <w:sz w:val="24"/>
          <w:szCs w:val="24"/>
        </w:rPr>
      </w:pPr>
    </w:p>
    <w:p w:rsidR="00246911" w:rsidRPr="00FB7D7B" w:rsidRDefault="00246911" w:rsidP="00246911">
      <w:pPr>
        <w:pStyle w:val="1"/>
        <w:spacing w:before="0" w:beforeAutospacing="0" w:after="0" w:afterAutospacing="0"/>
        <w:jc w:val="center"/>
        <w:rPr>
          <w:sz w:val="28"/>
          <w:szCs w:val="28"/>
        </w:rPr>
      </w:pPr>
      <w:r w:rsidRPr="00FB7D7B">
        <w:rPr>
          <w:sz w:val="28"/>
          <w:szCs w:val="28"/>
        </w:rPr>
        <w:t>Типовое положение об оценке эффективности деятельности по профилактике коррупционных правонарушений в органах местного самоуправления городских округов и муниципальных районов Оренбургской области</w:t>
      </w:r>
    </w:p>
    <w:bookmarkEnd w:id="1"/>
    <w:p w:rsidR="00246911" w:rsidRPr="00FB7D7B" w:rsidRDefault="00246911" w:rsidP="00246911">
      <w:pPr>
        <w:pStyle w:val="1"/>
        <w:spacing w:before="0" w:beforeAutospacing="0" w:after="0" w:afterAutospacing="0"/>
        <w:jc w:val="center"/>
        <w:rPr>
          <w:rFonts w:eastAsiaTheme="majorEastAsia"/>
          <w:sz w:val="28"/>
          <w:szCs w:val="28"/>
        </w:rPr>
      </w:pPr>
    </w:p>
    <w:p w:rsidR="00246911" w:rsidRPr="00FB7D7B" w:rsidRDefault="00246911" w:rsidP="00246911">
      <w:pPr>
        <w:pStyle w:val="1"/>
        <w:spacing w:before="0" w:beforeAutospacing="0" w:after="0" w:afterAutospacing="0"/>
        <w:jc w:val="center"/>
        <w:rPr>
          <w:rFonts w:eastAsiaTheme="majorEastAsia"/>
          <w:sz w:val="28"/>
          <w:szCs w:val="28"/>
        </w:rPr>
      </w:pPr>
      <w:r w:rsidRPr="00FB7D7B">
        <w:rPr>
          <w:rFonts w:eastAsiaTheme="majorEastAsia"/>
          <w:sz w:val="28"/>
          <w:szCs w:val="28"/>
        </w:rPr>
        <w:t>1. Введение</w:t>
      </w:r>
    </w:p>
    <w:p w:rsidR="00246911" w:rsidRPr="00FB7D7B" w:rsidRDefault="00246911" w:rsidP="00246911">
      <w:pPr>
        <w:pStyle w:val="1"/>
        <w:spacing w:before="0" w:beforeAutospacing="0" w:after="0" w:afterAutospacing="0"/>
        <w:jc w:val="both"/>
        <w:rPr>
          <w:rFonts w:eastAsiaTheme="majorEastAsia"/>
          <w:sz w:val="28"/>
          <w:szCs w:val="28"/>
        </w:rPr>
      </w:pPr>
    </w:p>
    <w:p w:rsidR="00246911" w:rsidRPr="00864855" w:rsidRDefault="00246911" w:rsidP="00246911">
      <w:pPr>
        <w:spacing w:after="0" w:line="240" w:lineRule="auto"/>
        <w:ind w:firstLine="567"/>
        <w:jc w:val="both"/>
        <w:textAlignment w:val="baseline"/>
        <w:rPr>
          <w:rFonts w:ascii="Times New Roman" w:hAnsi="Times New Roman" w:cs="Times New Roman"/>
          <w:bCs/>
          <w:kern w:val="24"/>
          <w:sz w:val="28"/>
          <w:szCs w:val="28"/>
        </w:rPr>
      </w:pPr>
      <w:r w:rsidRPr="00FB7D7B">
        <w:rPr>
          <w:rFonts w:ascii="Times New Roman" w:hAnsi="Times New Roman" w:cs="Times New Roman"/>
          <w:sz w:val="28"/>
          <w:szCs w:val="28"/>
        </w:rPr>
        <w:t>Положение об оценке эффективности деятельности по профилактике коррупционных правонарушений в органах местного самоуправления Оренбургской области (далее – Положение) разработано</w:t>
      </w:r>
      <w:r w:rsidRPr="00864855">
        <w:rPr>
          <w:rFonts w:ascii="Times New Roman" w:hAnsi="Times New Roman" w:cs="Times New Roman"/>
          <w:sz w:val="28"/>
          <w:szCs w:val="28"/>
        </w:rPr>
        <w:t xml:space="preserve"> во исполнение решения комиссии по координации работы по противодействию коррупции в Оренбургской области от 24.01.2020 (протокол № 25)</w:t>
      </w:r>
      <w:r w:rsidRPr="00864855">
        <w:rPr>
          <w:rFonts w:ascii="Times New Roman" w:hAnsi="Times New Roman" w:cs="Times New Roman"/>
          <w:bCs/>
          <w:kern w:val="24"/>
          <w:sz w:val="28"/>
          <w:szCs w:val="28"/>
        </w:rPr>
        <w:t>.</w:t>
      </w:r>
    </w:p>
    <w:p w:rsidR="00246911" w:rsidRPr="00864855" w:rsidRDefault="00246911" w:rsidP="00246911">
      <w:pPr>
        <w:spacing w:after="0" w:line="240" w:lineRule="auto"/>
        <w:ind w:firstLine="567"/>
        <w:jc w:val="both"/>
        <w:textAlignment w:val="baseline"/>
        <w:rPr>
          <w:rFonts w:ascii="Times New Roman" w:hAnsi="Times New Roman" w:cs="Times New Roman"/>
          <w:bCs/>
          <w:kern w:val="24"/>
          <w:sz w:val="28"/>
          <w:szCs w:val="28"/>
        </w:rPr>
      </w:pPr>
      <w:proofErr w:type="gramStart"/>
      <w:r w:rsidRPr="00864855">
        <w:rPr>
          <w:rFonts w:ascii="Times New Roman" w:hAnsi="Times New Roman" w:cs="Times New Roman"/>
          <w:bCs/>
          <w:kern w:val="24"/>
          <w:sz w:val="28"/>
          <w:szCs w:val="28"/>
        </w:rPr>
        <w:t xml:space="preserve">Ввиду наличия широкого спектра задач в области противодействия коррупции, </w:t>
      </w:r>
      <w:proofErr w:type="spellStart"/>
      <w:r w:rsidRPr="00864855">
        <w:rPr>
          <w:rFonts w:ascii="Times New Roman" w:hAnsi="Times New Roman" w:cs="Times New Roman"/>
          <w:bCs/>
          <w:kern w:val="24"/>
          <w:sz w:val="28"/>
          <w:szCs w:val="28"/>
        </w:rPr>
        <w:t>антикоррупционная</w:t>
      </w:r>
      <w:proofErr w:type="spellEnd"/>
      <w:r w:rsidRPr="00864855">
        <w:rPr>
          <w:rFonts w:ascii="Times New Roman" w:hAnsi="Times New Roman" w:cs="Times New Roman"/>
          <w:bCs/>
          <w:kern w:val="24"/>
          <w:sz w:val="28"/>
          <w:szCs w:val="28"/>
        </w:rPr>
        <w:t xml:space="preserve"> деятельность органов местного самоуправления регулируется как на местном, так и на федеральном, и региональном уровнях.</w:t>
      </w:r>
      <w:proofErr w:type="gramEnd"/>
      <w:r w:rsidRPr="00864855">
        <w:rPr>
          <w:rFonts w:ascii="Times New Roman" w:hAnsi="Times New Roman" w:cs="Times New Roman"/>
          <w:bCs/>
          <w:kern w:val="24"/>
          <w:sz w:val="28"/>
          <w:szCs w:val="28"/>
        </w:rPr>
        <w:t xml:space="preserve"> В связи с этим правовой основой разработки Положения являются:</w:t>
      </w:r>
    </w:p>
    <w:p w:rsidR="00246911" w:rsidRPr="00864855" w:rsidRDefault="00246911" w:rsidP="00246911">
      <w:pPr>
        <w:spacing w:after="0" w:line="240" w:lineRule="auto"/>
        <w:ind w:firstLine="567"/>
        <w:jc w:val="both"/>
        <w:textAlignment w:val="baseline"/>
        <w:rPr>
          <w:rFonts w:ascii="Times New Roman" w:hAnsi="Times New Roman" w:cs="Times New Roman"/>
          <w:bCs/>
          <w:kern w:val="24"/>
          <w:sz w:val="28"/>
          <w:szCs w:val="28"/>
          <w:u w:val="single"/>
        </w:rPr>
      </w:pPr>
      <w:r w:rsidRPr="00864855">
        <w:rPr>
          <w:rFonts w:ascii="Times New Roman" w:hAnsi="Times New Roman" w:cs="Times New Roman"/>
          <w:bCs/>
          <w:kern w:val="24"/>
          <w:sz w:val="28"/>
          <w:szCs w:val="28"/>
          <w:u w:val="single"/>
        </w:rPr>
        <w:t>Федеральные законы:</w:t>
      </w:r>
    </w:p>
    <w:p w:rsidR="00246911" w:rsidRPr="00864855" w:rsidRDefault="00246911" w:rsidP="00246911">
      <w:pPr>
        <w:pStyle w:val="ConsPlusNonformat"/>
        <w:ind w:firstLine="567"/>
        <w:jc w:val="both"/>
        <w:rPr>
          <w:rFonts w:ascii="Times New Roman" w:hAnsi="Times New Roman" w:cs="Times New Roman"/>
          <w:sz w:val="28"/>
          <w:szCs w:val="28"/>
        </w:rPr>
      </w:pPr>
      <w:r w:rsidRPr="00864855">
        <w:rPr>
          <w:rFonts w:ascii="Times New Roman" w:hAnsi="Times New Roman" w:cs="Times New Roman"/>
          <w:sz w:val="28"/>
          <w:szCs w:val="28"/>
        </w:rPr>
        <w:t>от 25.12.2008 № 273-ФЗ «О противодействии коррупции»;</w:t>
      </w:r>
    </w:p>
    <w:p w:rsidR="00246911" w:rsidRPr="00864855" w:rsidRDefault="00246911" w:rsidP="00246911">
      <w:pPr>
        <w:pStyle w:val="ConsPlusNonformat"/>
        <w:ind w:firstLine="567"/>
        <w:jc w:val="both"/>
        <w:rPr>
          <w:rFonts w:ascii="Times New Roman" w:hAnsi="Times New Roman" w:cs="Times New Roman"/>
          <w:sz w:val="28"/>
          <w:szCs w:val="28"/>
          <w:shd w:val="clear" w:color="auto" w:fill="FFFFFF"/>
        </w:rPr>
      </w:pPr>
      <w:r w:rsidRPr="00864855">
        <w:rPr>
          <w:rFonts w:ascii="Times New Roman" w:hAnsi="Times New Roman" w:cs="Times New Roman"/>
          <w:sz w:val="28"/>
          <w:szCs w:val="28"/>
        </w:rPr>
        <w:t xml:space="preserve">от </w:t>
      </w:r>
      <w:r w:rsidRPr="00864855">
        <w:rPr>
          <w:rFonts w:ascii="Times New Roman" w:hAnsi="Times New Roman" w:cs="Times New Roman"/>
          <w:sz w:val="28"/>
          <w:szCs w:val="28"/>
          <w:shd w:val="clear" w:color="auto" w:fill="FFFFFF"/>
        </w:rPr>
        <w:t xml:space="preserve">06.10.2003 № 131-ФЗ «Об общих принципах организации местного самоуправления </w:t>
      </w:r>
      <w:r w:rsidR="009168CE" w:rsidRPr="00864855">
        <w:rPr>
          <w:rFonts w:ascii="Times New Roman" w:hAnsi="Times New Roman" w:cs="Times New Roman"/>
          <w:sz w:val="28"/>
          <w:szCs w:val="28"/>
          <w:shd w:val="clear" w:color="auto" w:fill="FFFFFF"/>
        </w:rPr>
        <w:br/>
      </w:r>
      <w:r w:rsidRPr="00864855">
        <w:rPr>
          <w:rFonts w:ascii="Times New Roman" w:hAnsi="Times New Roman" w:cs="Times New Roman"/>
          <w:sz w:val="28"/>
          <w:szCs w:val="28"/>
          <w:shd w:val="clear" w:color="auto" w:fill="FFFFFF"/>
        </w:rPr>
        <w:t>в Российской Федерации»;</w:t>
      </w:r>
    </w:p>
    <w:p w:rsidR="00246911" w:rsidRPr="00864855" w:rsidRDefault="00246911" w:rsidP="00246911">
      <w:pPr>
        <w:pStyle w:val="ConsPlusNonformat"/>
        <w:ind w:firstLine="567"/>
        <w:jc w:val="both"/>
        <w:rPr>
          <w:rFonts w:ascii="Times New Roman" w:hAnsi="Times New Roman" w:cs="Times New Roman"/>
          <w:sz w:val="28"/>
          <w:szCs w:val="28"/>
          <w:shd w:val="clear" w:color="auto" w:fill="FFFFFF"/>
        </w:rPr>
      </w:pPr>
      <w:r w:rsidRPr="00864855">
        <w:rPr>
          <w:rFonts w:ascii="Times New Roman" w:hAnsi="Times New Roman" w:cs="Times New Roman"/>
          <w:sz w:val="28"/>
          <w:szCs w:val="28"/>
          <w:shd w:val="clear" w:color="auto" w:fill="FFFFFF"/>
        </w:rPr>
        <w:t>от 02.03.2007 № 25-ФЗ «О муниципальной службе в Российской Федерации».</w:t>
      </w:r>
    </w:p>
    <w:p w:rsidR="00246911" w:rsidRPr="00864855" w:rsidRDefault="00246911" w:rsidP="00246911">
      <w:pPr>
        <w:pStyle w:val="ConsPlusNonformat"/>
        <w:ind w:firstLine="567"/>
        <w:jc w:val="both"/>
        <w:rPr>
          <w:rFonts w:ascii="Times New Roman" w:hAnsi="Times New Roman" w:cs="Times New Roman"/>
          <w:sz w:val="28"/>
          <w:szCs w:val="28"/>
          <w:u w:val="single"/>
          <w:shd w:val="clear" w:color="auto" w:fill="FFFFFF"/>
        </w:rPr>
      </w:pPr>
      <w:r w:rsidRPr="00864855">
        <w:rPr>
          <w:rFonts w:ascii="Times New Roman" w:hAnsi="Times New Roman" w:cs="Times New Roman"/>
          <w:sz w:val="28"/>
          <w:szCs w:val="28"/>
          <w:u w:val="single"/>
          <w:shd w:val="clear" w:color="auto" w:fill="FFFFFF"/>
        </w:rPr>
        <w:t>Указы Президента Российской Федерации:</w:t>
      </w:r>
    </w:p>
    <w:p w:rsidR="00246911" w:rsidRPr="00864855" w:rsidRDefault="00246911" w:rsidP="00246911">
      <w:pPr>
        <w:pStyle w:val="ConsPlusNonformat"/>
        <w:ind w:firstLine="567"/>
        <w:jc w:val="both"/>
        <w:rPr>
          <w:rFonts w:ascii="Times New Roman" w:hAnsi="Times New Roman" w:cs="Times New Roman"/>
          <w:sz w:val="28"/>
          <w:szCs w:val="28"/>
          <w:shd w:val="clear" w:color="auto" w:fill="FFFFFF"/>
        </w:rPr>
      </w:pPr>
      <w:r w:rsidRPr="00864855">
        <w:rPr>
          <w:rFonts w:ascii="Times New Roman" w:hAnsi="Times New Roman" w:cs="Times New Roman"/>
          <w:sz w:val="28"/>
          <w:szCs w:val="28"/>
          <w:shd w:val="clear" w:color="auto" w:fill="FFFFFF"/>
        </w:rPr>
        <w:t>от 29.06.2018 № 378 «О Национальном плане противодействия коррупции на 2018 - 2020 годы»;</w:t>
      </w:r>
    </w:p>
    <w:p w:rsidR="00246911" w:rsidRPr="00864855" w:rsidRDefault="00246911" w:rsidP="00246911">
      <w:pPr>
        <w:pStyle w:val="ConsPlusNonformat"/>
        <w:ind w:firstLine="567"/>
        <w:jc w:val="both"/>
        <w:rPr>
          <w:rFonts w:ascii="Times New Roman" w:hAnsi="Times New Roman" w:cs="Times New Roman"/>
          <w:sz w:val="28"/>
          <w:szCs w:val="28"/>
          <w:shd w:val="clear" w:color="auto" w:fill="FFFFFF"/>
        </w:rPr>
      </w:pPr>
      <w:r w:rsidRPr="00864855">
        <w:rPr>
          <w:rFonts w:ascii="Times New Roman" w:hAnsi="Times New Roman" w:cs="Times New Roman"/>
          <w:sz w:val="28"/>
          <w:szCs w:val="28"/>
          <w:shd w:val="clear" w:color="auto" w:fill="FFFFFF"/>
        </w:rPr>
        <w:t>от 01.07.2010 № 821 «О комиссиях по соблюдению требований к служебному поведению федеральных государственных служащих и урегулированию конфликта интересов»;</w:t>
      </w:r>
    </w:p>
    <w:p w:rsidR="00246911" w:rsidRPr="00864855" w:rsidRDefault="00246911" w:rsidP="00246911">
      <w:pPr>
        <w:pStyle w:val="ConsPlusNonformat"/>
        <w:ind w:firstLine="567"/>
        <w:jc w:val="both"/>
        <w:rPr>
          <w:rFonts w:ascii="Times New Roman" w:hAnsi="Times New Roman" w:cs="Times New Roman"/>
          <w:sz w:val="28"/>
          <w:szCs w:val="28"/>
          <w:u w:val="single"/>
          <w:shd w:val="clear" w:color="auto" w:fill="FFFFFF"/>
        </w:rPr>
      </w:pPr>
      <w:r w:rsidRPr="00864855">
        <w:rPr>
          <w:rFonts w:ascii="Times New Roman" w:hAnsi="Times New Roman" w:cs="Times New Roman"/>
          <w:sz w:val="28"/>
          <w:szCs w:val="28"/>
          <w:u w:val="single"/>
          <w:shd w:val="clear" w:color="auto" w:fill="FFFFFF"/>
        </w:rPr>
        <w:t>Законы Оренбургской области:</w:t>
      </w:r>
    </w:p>
    <w:p w:rsidR="00246911" w:rsidRPr="00864855" w:rsidRDefault="00246911" w:rsidP="00246911">
      <w:pPr>
        <w:pStyle w:val="ConsPlusNonformat"/>
        <w:ind w:firstLine="567"/>
        <w:jc w:val="both"/>
        <w:rPr>
          <w:rFonts w:ascii="Times New Roman" w:hAnsi="Times New Roman" w:cs="Times New Roman"/>
          <w:sz w:val="28"/>
          <w:szCs w:val="28"/>
        </w:rPr>
      </w:pPr>
      <w:r w:rsidRPr="00864855">
        <w:rPr>
          <w:rFonts w:ascii="Times New Roman" w:hAnsi="Times New Roman" w:cs="Times New Roman"/>
          <w:sz w:val="28"/>
          <w:szCs w:val="28"/>
          <w:shd w:val="clear" w:color="auto" w:fill="FFFFFF"/>
        </w:rPr>
        <w:t>от 15.09.2008 № 2369/497-</w:t>
      </w:r>
      <w:r w:rsidRPr="00864855">
        <w:rPr>
          <w:rFonts w:ascii="Times New Roman" w:hAnsi="Times New Roman" w:cs="Times New Roman"/>
          <w:sz w:val="28"/>
          <w:szCs w:val="28"/>
          <w:shd w:val="clear" w:color="auto" w:fill="FFFFFF"/>
          <w:lang w:val="en-US"/>
        </w:rPr>
        <w:t>IV</w:t>
      </w:r>
      <w:r w:rsidRPr="00864855">
        <w:rPr>
          <w:rFonts w:ascii="Times New Roman" w:hAnsi="Times New Roman" w:cs="Times New Roman"/>
          <w:sz w:val="28"/>
          <w:szCs w:val="28"/>
          <w:shd w:val="clear" w:color="auto" w:fill="FFFFFF"/>
        </w:rPr>
        <w:t xml:space="preserve">-ОЗ «О противодействии коррупции </w:t>
      </w:r>
      <w:r w:rsidR="00242E82">
        <w:rPr>
          <w:rFonts w:ascii="Times New Roman" w:hAnsi="Times New Roman" w:cs="Times New Roman"/>
          <w:sz w:val="28"/>
          <w:szCs w:val="28"/>
          <w:shd w:val="clear" w:color="auto" w:fill="FFFFFF"/>
        </w:rPr>
        <w:br/>
      </w:r>
      <w:r w:rsidRPr="00864855">
        <w:rPr>
          <w:rFonts w:ascii="Times New Roman" w:hAnsi="Times New Roman" w:cs="Times New Roman"/>
          <w:sz w:val="28"/>
          <w:szCs w:val="28"/>
          <w:shd w:val="clear" w:color="auto" w:fill="FFFFFF"/>
        </w:rPr>
        <w:t>в Оренбургской области»;</w:t>
      </w:r>
    </w:p>
    <w:p w:rsidR="00246911" w:rsidRPr="00864855" w:rsidRDefault="003F4D19" w:rsidP="00246911">
      <w:pPr>
        <w:spacing w:after="0" w:line="240" w:lineRule="auto"/>
        <w:ind w:firstLine="567"/>
        <w:jc w:val="both"/>
        <w:textAlignment w:val="baseline"/>
        <w:rPr>
          <w:rFonts w:ascii="Times New Roman" w:hAnsi="Times New Roman" w:cs="Times New Roman"/>
          <w:sz w:val="28"/>
          <w:szCs w:val="28"/>
        </w:rPr>
      </w:pPr>
      <w:hyperlink r:id="rId8" w:history="1">
        <w:r w:rsidR="00246911" w:rsidRPr="00864855">
          <w:rPr>
            <w:rFonts w:ascii="Times New Roman" w:hAnsi="Times New Roman" w:cs="Times New Roman"/>
            <w:sz w:val="28"/>
            <w:szCs w:val="28"/>
          </w:rPr>
          <w:t>Устав</w:t>
        </w:r>
      </w:hyperlink>
      <w:r w:rsidR="00246911" w:rsidRPr="00864855">
        <w:rPr>
          <w:rFonts w:ascii="Times New Roman" w:hAnsi="Times New Roman" w:cs="Times New Roman"/>
          <w:sz w:val="28"/>
          <w:szCs w:val="28"/>
        </w:rPr>
        <w:t xml:space="preserve"> (Основной Закон) Оренбургской области;</w:t>
      </w:r>
    </w:p>
    <w:p w:rsidR="00246911" w:rsidRPr="00864855" w:rsidRDefault="00246911" w:rsidP="00246911">
      <w:pPr>
        <w:spacing w:after="0" w:line="240" w:lineRule="auto"/>
        <w:ind w:firstLine="567"/>
        <w:jc w:val="both"/>
        <w:textAlignment w:val="baseline"/>
        <w:rPr>
          <w:rFonts w:ascii="Times New Roman" w:hAnsi="Times New Roman" w:cs="Times New Roman"/>
          <w:bCs/>
          <w:kern w:val="24"/>
          <w:sz w:val="28"/>
          <w:szCs w:val="28"/>
        </w:rPr>
      </w:pPr>
      <w:r w:rsidRPr="00864855">
        <w:rPr>
          <w:rFonts w:ascii="Times New Roman" w:hAnsi="Times New Roman" w:cs="Times New Roman"/>
          <w:bCs/>
          <w:kern w:val="24"/>
          <w:sz w:val="28"/>
          <w:szCs w:val="28"/>
        </w:rPr>
        <w:t>иные нормативные правовые акты Российской Федерации и Оренбургской области в сфере противодействия коррупции;</w:t>
      </w:r>
    </w:p>
    <w:p w:rsidR="00246911" w:rsidRPr="00864855" w:rsidRDefault="00246911" w:rsidP="00246911">
      <w:pPr>
        <w:spacing w:after="0" w:line="240" w:lineRule="auto"/>
        <w:ind w:firstLine="567"/>
        <w:jc w:val="both"/>
        <w:textAlignment w:val="baseline"/>
        <w:rPr>
          <w:rFonts w:ascii="Times New Roman" w:hAnsi="Times New Roman" w:cs="Times New Roman"/>
          <w:bCs/>
          <w:kern w:val="24"/>
          <w:sz w:val="28"/>
          <w:szCs w:val="28"/>
        </w:rPr>
      </w:pPr>
      <w:r w:rsidRPr="00864855">
        <w:rPr>
          <w:rFonts w:ascii="Times New Roman" w:hAnsi="Times New Roman" w:cs="Times New Roman"/>
          <w:bCs/>
          <w:kern w:val="24"/>
          <w:sz w:val="28"/>
          <w:szCs w:val="28"/>
        </w:rPr>
        <w:t xml:space="preserve"> </w:t>
      </w:r>
      <w:proofErr w:type="gramStart"/>
      <w:r w:rsidRPr="00864855">
        <w:rPr>
          <w:rFonts w:ascii="Times New Roman" w:hAnsi="Times New Roman" w:cs="Times New Roman"/>
          <w:bCs/>
          <w:kern w:val="24"/>
          <w:sz w:val="28"/>
          <w:szCs w:val="28"/>
        </w:rPr>
        <w:t>Методические рекомендации Министерства труда и социальной защиты Российской Федерации «Методика оценки эффективности деятельности подразделений кадровых служб по профилактике коррупционных и иных правонарушений», разработанные во исполнение пункта 14 плана мероприятий по реализации основных направлений развития государственной гражданской службы Российской Федерации на 2016 – 2018 годы, утвержденного распоряжением Правительства Российской Федерации от 12.09.2016 № 1919-р.</w:t>
      </w:r>
      <w:proofErr w:type="gramEnd"/>
    </w:p>
    <w:p w:rsidR="00FB7D7B" w:rsidRDefault="00FB7D7B" w:rsidP="00246911">
      <w:pPr>
        <w:spacing w:after="0" w:line="240" w:lineRule="auto"/>
        <w:ind w:firstLine="567"/>
        <w:jc w:val="both"/>
        <w:textAlignment w:val="baseline"/>
        <w:rPr>
          <w:rFonts w:ascii="Times New Roman" w:hAnsi="Times New Roman" w:cs="Times New Roman"/>
          <w:bCs/>
          <w:kern w:val="24"/>
          <w:sz w:val="28"/>
          <w:szCs w:val="28"/>
        </w:rPr>
      </w:pPr>
    </w:p>
    <w:p w:rsidR="00246911" w:rsidRPr="00864855" w:rsidRDefault="00246911" w:rsidP="00246911">
      <w:pPr>
        <w:spacing w:after="0" w:line="240" w:lineRule="auto"/>
        <w:ind w:firstLine="567"/>
        <w:jc w:val="both"/>
        <w:textAlignment w:val="baseline"/>
        <w:rPr>
          <w:rFonts w:ascii="Times New Roman" w:hAnsi="Times New Roman" w:cs="Times New Roman"/>
          <w:bCs/>
          <w:kern w:val="24"/>
          <w:sz w:val="28"/>
          <w:szCs w:val="28"/>
        </w:rPr>
      </w:pPr>
      <w:r w:rsidRPr="00864855">
        <w:rPr>
          <w:rFonts w:ascii="Times New Roman" w:hAnsi="Times New Roman" w:cs="Times New Roman"/>
          <w:bCs/>
          <w:kern w:val="24"/>
          <w:sz w:val="28"/>
          <w:szCs w:val="28"/>
        </w:rPr>
        <w:lastRenderedPageBreak/>
        <w:t>Целями настоящего Положения являются:</w:t>
      </w:r>
    </w:p>
    <w:p w:rsidR="00246911" w:rsidRPr="00864855" w:rsidRDefault="00246911" w:rsidP="00246911">
      <w:pPr>
        <w:spacing w:after="0" w:line="240" w:lineRule="auto"/>
        <w:ind w:firstLine="567"/>
        <w:jc w:val="both"/>
        <w:textAlignment w:val="baseline"/>
        <w:rPr>
          <w:rFonts w:ascii="Times New Roman" w:hAnsi="Times New Roman" w:cs="Times New Roman"/>
          <w:bCs/>
          <w:kern w:val="24"/>
          <w:sz w:val="28"/>
          <w:szCs w:val="28"/>
        </w:rPr>
      </w:pPr>
      <w:r w:rsidRPr="00864855">
        <w:rPr>
          <w:rFonts w:ascii="Times New Roman" w:hAnsi="Times New Roman" w:cs="Times New Roman"/>
          <w:bCs/>
          <w:kern w:val="24"/>
          <w:sz w:val="28"/>
          <w:szCs w:val="28"/>
        </w:rPr>
        <w:t>установление единого подхода в определении уровня эффективности деятельности по профилактике коррупционных правонарушений в органах местного самоуправления Оренбургской области (далее – деятельности);</w:t>
      </w:r>
    </w:p>
    <w:p w:rsidR="00246911" w:rsidRPr="00864855" w:rsidRDefault="00246911" w:rsidP="00246911">
      <w:pPr>
        <w:spacing w:after="0" w:line="240" w:lineRule="auto"/>
        <w:ind w:firstLine="567"/>
        <w:jc w:val="both"/>
        <w:textAlignment w:val="baseline"/>
        <w:rPr>
          <w:rFonts w:ascii="Times New Roman" w:hAnsi="Times New Roman" w:cs="Times New Roman"/>
          <w:bCs/>
          <w:kern w:val="24"/>
          <w:sz w:val="28"/>
          <w:szCs w:val="28"/>
        </w:rPr>
      </w:pPr>
      <w:proofErr w:type="gramStart"/>
      <w:r w:rsidRPr="00864855">
        <w:rPr>
          <w:rFonts w:ascii="Times New Roman" w:hAnsi="Times New Roman" w:cs="Times New Roman"/>
          <w:bCs/>
          <w:kern w:val="24"/>
          <w:sz w:val="28"/>
          <w:szCs w:val="28"/>
        </w:rPr>
        <w:t xml:space="preserve">совершенствование механизмов и критериев оценки эффективности деятельности, направленных на получение достоверной и объективной оценки </w:t>
      </w:r>
      <w:r w:rsidR="00FB7D7B">
        <w:rPr>
          <w:rFonts w:ascii="Times New Roman" w:hAnsi="Times New Roman" w:cs="Times New Roman"/>
          <w:bCs/>
          <w:kern w:val="24"/>
          <w:sz w:val="28"/>
          <w:szCs w:val="28"/>
        </w:rPr>
        <w:br/>
      </w:r>
      <w:r w:rsidRPr="00864855">
        <w:rPr>
          <w:rFonts w:ascii="Times New Roman" w:hAnsi="Times New Roman" w:cs="Times New Roman"/>
          <w:bCs/>
          <w:kern w:val="24"/>
          <w:sz w:val="28"/>
          <w:szCs w:val="28"/>
        </w:rPr>
        <w:t xml:space="preserve">о реализации мер по профилактике коррупционных правонарушений в органах местного самоуправления Оренбургской области, реализации Национального плана по противодействию коррупции, утвержденного на соответствующий период времени,  региональной программы по противодействию коррупции </w:t>
      </w:r>
      <w:r w:rsidR="00FB7D7B">
        <w:rPr>
          <w:rFonts w:ascii="Times New Roman" w:hAnsi="Times New Roman" w:cs="Times New Roman"/>
          <w:bCs/>
          <w:kern w:val="24"/>
          <w:sz w:val="28"/>
          <w:szCs w:val="28"/>
        </w:rPr>
        <w:br/>
      </w:r>
      <w:r w:rsidRPr="00864855">
        <w:rPr>
          <w:rFonts w:ascii="Times New Roman" w:hAnsi="Times New Roman" w:cs="Times New Roman"/>
          <w:bCs/>
          <w:kern w:val="24"/>
          <w:sz w:val="28"/>
          <w:szCs w:val="28"/>
        </w:rPr>
        <w:t xml:space="preserve">в Оренбургской области, программы по противодействию коррупции </w:t>
      </w:r>
      <w:r w:rsidR="00FB7D7B">
        <w:rPr>
          <w:rFonts w:ascii="Times New Roman" w:hAnsi="Times New Roman" w:cs="Times New Roman"/>
          <w:bCs/>
          <w:kern w:val="24"/>
          <w:sz w:val="28"/>
          <w:szCs w:val="28"/>
        </w:rPr>
        <w:br/>
      </w:r>
      <w:r w:rsidRPr="00864855">
        <w:rPr>
          <w:rFonts w:ascii="Times New Roman" w:hAnsi="Times New Roman" w:cs="Times New Roman"/>
          <w:bCs/>
          <w:kern w:val="24"/>
          <w:sz w:val="28"/>
          <w:szCs w:val="28"/>
        </w:rPr>
        <w:t xml:space="preserve">в соответствующем муниципальном образовании Оренбургской области </w:t>
      </w:r>
      <w:r w:rsidR="00FB7D7B">
        <w:rPr>
          <w:rFonts w:ascii="Times New Roman" w:hAnsi="Times New Roman" w:cs="Times New Roman"/>
          <w:bCs/>
          <w:kern w:val="24"/>
          <w:sz w:val="28"/>
          <w:szCs w:val="28"/>
        </w:rPr>
        <w:br/>
      </w:r>
      <w:r w:rsidRPr="00864855">
        <w:rPr>
          <w:rFonts w:ascii="Times New Roman" w:hAnsi="Times New Roman" w:cs="Times New Roman"/>
          <w:bCs/>
          <w:kern w:val="24"/>
          <w:sz w:val="28"/>
          <w:szCs w:val="28"/>
        </w:rPr>
        <w:t>и достижения органом местного</w:t>
      </w:r>
      <w:proofErr w:type="gramEnd"/>
      <w:r w:rsidRPr="00864855">
        <w:rPr>
          <w:rFonts w:ascii="Times New Roman" w:hAnsi="Times New Roman" w:cs="Times New Roman"/>
          <w:bCs/>
          <w:kern w:val="24"/>
          <w:sz w:val="28"/>
          <w:szCs w:val="28"/>
        </w:rPr>
        <w:t xml:space="preserve"> самоуправления показателей (индикаторов) программ;</w:t>
      </w:r>
    </w:p>
    <w:p w:rsidR="00246911" w:rsidRPr="00864855" w:rsidRDefault="00246911" w:rsidP="00246911">
      <w:pPr>
        <w:spacing w:after="0" w:line="240" w:lineRule="auto"/>
        <w:ind w:firstLine="567"/>
        <w:jc w:val="both"/>
        <w:textAlignment w:val="baseline"/>
        <w:rPr>
          <w:rFonts w:ascii="Times New Roman" w:hAnsi="Times New Roman" w:cs="Times New Roman"/>
          <w:sz w:val="28"/>
          <w:szCs w:val="28"/>
        </w:rPr>
      </w:pPr>
      <w:r w:rsidRPr="00864855">
        <w:rPr>
          <w:rFonts w:ascii="Times New Roman" w:hAnsi="Times New Roman" w:cs="Times New Roman"/>
          <w:bCs/>
          <w:kern w:val="24"/>
          <w:sz w:val="28"/>
          <w:szCs w:val="28"/>
        </w:rPr>
        <w:t xml:space="preserve">повышение эффективности деятельности </w:t>
      </w:r>
      <w:r w:rsidRPr="00864855">
        <w:rPr>
          <w:rFonts w:ascii="Times New Roman" w:hAnsi="Times New Roman" w:cs="Times New Roman"/>
          <w:sz w:val="28"/>
          <w:szCs w:val="28"/>
        </w:rPr>
        <w:t xml:space="preserve">подразделений (специалистов) органов местного </w:t>
      </w:r>
      <w:proofErr w:type="gramStart"/>
      <w:r w:rsidRPr="00864855">
        <w:rPr>
          <w:rFonts w:ascii="Times New Roman" w:hAnsi="Times New Roman" w:cs="Times New Roman"/>
          <w:sz w:val="28"/>
          <w:szCs w:val="28"/>
        </w:rPr>
        <w:t>самоуправления</w:t>
      </w:r>
      <w:proofErr w:type="gramEnd"/>
      <w:r w:rsidRPr="00864855">
        <w:rPr>
          <w:rFonts w:ascii="Times New Roman" w:hAnsi="Times New Roman" w:cs="Times New Roman"/>
          <w:sz w:val="28"/>
          <w:szCs w:val="28"/>
        </w:rPr>
        <w:t xml:space="preserve"> в функции которых включена профилактика коррупционных правонарушений (далее – подразделения (специалисты);</w:t>
      </w:r>
    </w:p>
    <w:p w:rsidR="00246911" w:rsidRPr="00864855" w:rsidRDefault="00246911" w:rsidP="00246911">
      <w:pPr>
        <w:spacing w:after="0" w:line="240" w:lineRule="auto"/>
        <w:ind w:firstLine="567"/>
        <w:jc w:val="both"/>
        <w:textAlignment w:val="baseline"/>
        <w:rPr>
          <w:rFonts w:ascii="Times New Roman" w:hAnsi="Times New Roman" w:cs="Times New Roman"/>
          <w:sz w:val="28"/>
          <w:szCs w:val="28"/>
        </w:rPr>
      </w:pPr>
      <w:r w:rsidRPr="00864855">
        <w:rPr>
          <w:rFonts w:ascii="Times New Roman" w:hAnsi="Times New Roman" w:cs="Times New Roman"/>
          <w:sz w:val="28"/>
          <w:szCs w:val="28"/>
        </w:rPr>
        <w:t>формирование системы показателей, позволяющей подразделениям (специалистам) проводить самостоятельную оценку эффективности деятельности;</w:t>
      </w:r>
    </w:p>
    <w:p w:rsidR="00246911" w:rsidRPr="00864855" w:rsidRDefault="00246911" w:rsidP="00246911">
      <w:pPr>
        <w:spacing w:after="0" w:line="240" w:lineRule="auto"/>
        <w:ind w:firstLine="567"/>
        <w:jc w:val="both"/>
        <w:textAlignment w:val="baseline"/>
        <w:rPr>
          <w:rFonts w:ascii="Times New Roman" w:hAnsi="Times New Roman" w:cs="Times New Roman"/>
          <w:bCs/>
          <w:kern w:val="24"/>
          <w:sz w:val="28"/>
          <w:szCs w:val="28"/>
        </w:rPr>
      </w:pPr>
      <w:r w:rsidRPr="00864855">
        <w:rPr>
          <w:rFonts w:ascii="Times New Roman" w:hAnsi="Times New Roman" w:cs="Times New Roman"/>
          <w:bCs/>
          <w:kern w:val="24"/>
          <w:sz w:val="28"/>
          <w:szCs w:val="28"/>
        </w:rPr>
        <w:t xml:space="preserve">выявление лучших практик организации работы подразделений (специалистов). </w:t>
      </w:r>
    </w:p>
    <w:p w:rsidR="00246911" w:rsidRPr="00864855" w:rsidRDefault="00246911" w:rsidP="00246911">
      <w:pPr>
        <w:spacing w:after="0" w:line="240" w:lineRule="auto"/>
        <w:ind w:firstLine="567"/>
        <w:jc w:val="both"/>
        <w:textAlignment w:val="baseline"/>
        <w:rPr>
          <w:rFonts w:ascii="Times New Roman" w:hAnsi="Times New Roman" w:cs="Times New Roman"/>
          <w:bCs/>
          <w:kern w:val="24"/>
          <w:sz w:val="28"/>
          <w:szCs w:val="28"/>
        </w:rPr>
      </w:pPr>
      <w:r w:rsidRPr="00864855">
        <w:rPr>
          <w:rFonts w:ascii="Times New Roman" w:hAnsi="Times New Roman" w:cs="Times New Roman"/>
          <w:bCs/>
          <w:kern w:val="24"/>
          <w:sz w:val="28"/>
          <w:szCs w:val="28"/>
        </w:rPr>
        <w:t xml:space="preserve">Критерии оценки и проверяемые </w:t>
      </w:r>
      <w:proofErr w:type="spellStart"/>
      <w:r w:rsidRPr="00864855">
        <w:rPr>
          <w:rFonts w:ascii="Times New Roman" w:hAnsi="Times New Roman" w:cs="Times New Roman"/>
          <w:bCs/>
          <w:kern w:val="24"/>
          <w:sz w:val="28"/>
          <w:szCs w:val="28"/>
        </w:rPr>
        <w:t>антикоррупционные</w:t>
      </w:r>
      <w:proofErr w:type="spellEnd"/>
      <w:r w:rsidRPr="00864855">
        <w:rPr>
          <w:rFonts w:ascii="Times New Roman" w:hAnsi="Times New Roman" w:cs="Times New Roman"/>
          <w:bCs/>
          <w:kern w:val="24"/>
          <w:sz w:val="28"/>
          <w:szCs w:val="28"/>
        </w:rPr>
        <w:t xml:space="preserve"> меры, реализуемые подразделениями (специалистами), основываются на положениях законодательства Российской Федерации в сфере противодействия коррупции, методических рекомендациях</w:t>
      </w:r>
      <w:r w:rsidRPr="00864855">
        <w:rPr>
          <w:rFonts w:ascii="Times New Roman" w:eastAsiaTheme="minorHAnsi" w:hAnsi="Times New Roman" w:cs="Times New Roman"/>
          <w:sz w:val="28"/>
          <w:szCs w:val="28"/>
        </w:rPr>
        <w:t>, одобренных президиумом Совета при Президенте Российской Федерации по противодействию коррупции, методическим рекомендациях, обзорах, разъяснениях, подготовленных Минтрудом России</w:t>
      </w:r>
      <w:r w:rsidRPr="00864855">
        <w:rPr>
          <w:rFonts w:ascii="Times New Roman" w:hAnsi="Times New Roman" w:cs="Times New Roman"/>
          <w:bCs/>
          <w:kern w:val="24"/>
          <w:sz w:val="28"/>
          <w:szCs w:val="28"/>
        </w:rPr>
        <w:t xml:space="preserve">. </w:t>
      </w:r>
    </w:p>
    <w:p w:rsidR="00246911" w:rsidRPr="00864855" w:rsidRDefault="00246911" w:rsidP="00246911">
      <w:pPr>
        <w:spacing w:after="0" w:line="240" w:lineRule="auto"/>
        <w:ind w:firstLine="567"/>
        <w:jc w:val="both"/>
        <w:textAlignment w:val="baseline"/>
        <w:rPr>
          <w:rFonts w:ascii="Times New Roman" w:hAnsi="Times New Roman" w:cs="Times New Roman"/>
          <w:bCs/>
          <w:kern w:val="24"/>
          <w:sz w:val="28"/>
          <w:szCs w:val="28"/>
        </w:rPr>
      </w:pPr>
      <w:r w:rsidRPr="00864855">
        <w:rPr>
          <w:rFonts w:ascii="Times New Roman" w:hAnsi="Times New Roman" w:cs="Times New Roman"/>
          <w:bCs/>
          <w:kern w:val="24"/>
          <w:sz w:val="28"/>
          <w:szCs w:val="28"/>
        </w:rPr>
        <w:t xml:space="preserve">В ходе проведения оценки в соответствии с настоящей Методикой необходимо всесторонне проанализировать комплекс </w:t>
      </w:r>
      <w:proofErr w:type="spellStart"/>
      <w:r w:rsidRPr="00864855">
        <w:rPr>
          <w:rFonts w:ascii="Times New Roman" w:hAnsi="Times New Roman" w:cs="Times New Roman"/>
          <w:bCs/>
          <w:kern w:val="24"/>
          <w:sz w:val="28"/>
          <w:szCs w:val="28"/>
        </w:rPr>
        <w:t>антикоррупционных</w:t>
      </w:r>
      <w:proofErr w:type="spellEnd"/>
      <w:r w:rsidRPr="00864855">
        <w:rPr>
          <w:rFonts w:ascii="Times New Roman" w:hAnsi="Times New Roman" w:cs="Times New Roman"/>
          <w:bCs/>
          <w:kern w:val="24"/>
          <w:sz w:val="28"/>
          <w:szCs w:val="28"/>
        </w:rPr>
        <w:t xml:space="preserve"> мероприятий, проводимых в органе местного самоуправления Оренбургской области. </w:t>
      </w:r>
    </w:p>
    <w:p w:rsidR="00246911" w:rsidRPr="00864855" w:rsidRDefault="00246911" w:rsidP="00246911">
      <w:pPr>
        <w:spacing w:after="0" w:line="240" w:lineRule="auto"/>
        <w:ind w:firstLine="567"/>
        <w:jc w:val="both"/>
        <w:textAlignment w:val="baseline"/>
        <w:rPr>
          <w:rFonts w:ascii="Times New Roman" w:hAnsi="Times New Roman" w:cs="Times New Roman"/>
          <w:bCs/>
          <w:kern w:val="24"/>
          <w:sz w:val="28"/>
          <w:szCs w:val="28"/>
        </w:rPr>
      </w:pPr>
      <w:r w:rsidRPr="00864855">
        <w:rPr>
          <w:rFonts w:ascii="Times New Roman" w:hAnsi="Times New Roman" w:cs="Times New Roman"/>
          <w:bCs/>
          <w:kern w:val="24"/>
          <w:sz w:val="28"/>
          <w:szCs w:val="28"/>
        </w:rPr>
        <w:t xml:space="preserve">В целях исключения избыточной нагрузки на подразделения (специалистов) показатели оценки эффективности взаимосвязаны с показателями мониторингов, проводимых Минтрудом России и представляемых органами местного самоуправления Оренбургской области с использованием СПО «Мониторинг – </w:t>
      </w:r>
      <w:proofErr w:type="gramStart"/>
      <w:r w:rsidRPr="00864855">
        <w:rPr>
          <w:rFonts w:ascii="Times New Roman" w:hAnsi="Times New Roman" w:cs="Times New Roman"/>
          <w:bCs/>
          <w:kern w:val="24"/>
          <w:sz w:val="28"/>
          <w:szCs w:val="28"/>
        </w:rPr>
        <w:t>К</w:t>
      </w:r>
      <w:proofErr w:type="gramEnd"/>
      <w:r w:rsidRPr="00864855">
        <w:rPr>
          <w:rFonts w:ascii="Times New Roman" w:hAnsi="Times New Roman" w:cs="Times New Roman"/>
          <w:bCs/>
          <w:kern w:val="24"/>
          <w:sz w:val="28"/>
          <w:szCs w:val="28"/>
        </w:rPr>
        <w:t xml:space="preserve">» </w:t>
      </w:r>
      <w:r w:rsidR="00FB7D7B">
        <w:rPr>
          <w:rFonts w:ascii="Times New Roman" w:hAnsi="Times New Roman" w:cs="Times New Roman"/>
          <w:bCs/>
          <w:kern w:val="24"/>
          <w:sz w:val="28"/>
          <w:szCs w:val="28"/>
        </w:rPr>
        <w:br/>
      </w:r>
      <w:proofErr w:type="gramStart"/>
      <w:r w:rsidRPr="00864855">
        <w:rPr>
          <w:rFonts w:ascii="Times New Roman" w:hAnsi="Times New Roman" w:cs="Times New Roman"/>
          <w:bCs/>
          <w:kern w:val="24"/>
          <w:sz w:val="28"/>
          <w:szCs w:val="28"/>
        </w:rPr>
        <w:t>в</w:t>
      </w:r>
      <w:proofErr w:type="gramEnd"/>
      <w:r w:rsidRPr="00864855">
        <w:rPr>
          <w:rFonts w:ascii="Times New Roman" w:hAnsi="Times New Roman" w:cs="Times New Roman"/>
          <w:bCs/>
          <w:kern w:val="24"/>
          <w:sz w:val="28"/>
          <w:szCs w:val="28"/>
        </w:rPr>
        <w:t xml:space="preserve"> Комитет по профилактике коррупционных правонарушений Оренбургской области.</w:t>
      </w:r>
    </w:p>
    <w:p w:rsidR="00246911" w:rsidRPr="00864855" w:rsidRDefault="00246911" w:rsidP="00246911">
      <w:pPr>
        <w:spacing w:after="0" w:line="240" w:lineRule="auto"/>
        <w:ind w:firstLine="567"/>
        <w:jc w:val="both"/>
        <w:textAlignment w:val="baseline"/>
        <w:rPr>
          <w:rFonts w:ascii="Times New Roman" w:hAnsi="Times New Roman" w:cs="Times New Roman"/>
          <w:bCs/>
          <w:kern w:val="24"/>
          <w:sz w:val="28"/>
          <w:szCs w:val="28"/>
        </w:rPr>
      </w:pPr>
    </w:p>
    <w:p w:rsidR="00246911" w:rsidRPr="00864855" w:rsidRDefault="00246911" w:rsidP="00246911">
      <w:pPr>
        <w:spacing w:after="0" w:line="240" w:lineRule="auto"/>
        <w:ind w:firstLine="567"/>
        <w:jc w:val="center"/>
        <w:textAlignment w:val="baseline"/>
        <w:rPr>
          <w:rFonts w:ascii="Times New Roman" w:eastAsiaTheme="majorEastAsia" w:hAnsi="Times New Roman" w:cs="Times New Roman"/>
          <w:b/>
          <w:sz w:val="28"/>
          <w:szCs w:val="28"/>
        </w:rPr>
      </w:pPr>
      <w:r w:rsidRPr="00864855">
        <w:rPr>
          <w:rFonts w:ascii="Times New Roman" w:eastAsiaTheme="majorEastAsia" w:hAnsi="Times New Roman" w:cs="Times New Roman"/>
          <w:b/>
          <w:sz w:val="28"/>
          <w:szCs w:val="28"/>
        </w:rPr>
        <w:t>Проведение оценки эффективности деятельности подразделений (специалистов)</w:t>
      </w:r>
    </w:p>
    <w:p w:rsidR="00246911" w:rsidRPr="00864855" w:rsidRDefault="00246911" w:rsidP="00246911">
      <w:pPr>
        <w:spacing w:after="0" w:line="240" w:lineRule="auto"/>
        <w:ind w:firstLine="567"/>
        <w:jc w:val="both"/>
        <w:textAlignment w:val="baseline"/>
        <w:rPr>
          <w:rFonts w:ascii="Times New Roman" w:eastAsiaTheme="majorEastAsia" w:hAnsi="Times New Roman" w:cs="Times New Roman"/>
          <w:bCs/>
          <w:sz w:val="28"/>
          <w:szCs w:val="28"/>
        </w:rPr>
      </w:pPr>
    </w:p>
    <w:p w:rsidR="00246911" w:rsidRPr="00864855" w:rsidRDefault="00246911" w:rsidP="00246911">
      <w:pPr>
        <w:pStyle w:val="ConsPlusTitle"/>
        <w:ind w:firstLine="567"/>
        <w:jc w:val="both"/>
        <w:rPr>
          <w:rFonts w:ascii="Times New Roman" w:hAnsi="Times New Roman" w:cs="Times New Roman"/>
          <w:b w:val="0"/>
          <w:sz w:val="28"/>
          <w:szCs w:val="28"/>
        </w:rPr>
      </w:pPr>
      <w:r w:rsidRPr="00864855">
        <w:rPr>
          <w:rFonts w:ascii="Times New Roman" w:hAnsi="Times New Roman" w:cs="Times New Roman"/>
          <w:b w:val="0"/>
          <w:sz w:val="28"/>
          <w:szCs w:val="28"/>
        </w:rPr>
        <w:t>Федеральным законодательством в сфере противодействия коррупции, нормативно-правовыми актами субъекта Российской Федерации, муниципальными правовыми актами, определены функции подразделений (специалистов) в функции которых включена профилактика коррупционных правонарушений.</w:t>
      </w:r>
    </w:p>
    <w:p w:rsidR="00246911" w:rsidRPr="00864855" w:rsidRDefault="00246911" w:rsidP="00246911">
      <w:pPr>
        <w:spacing w:after="0" w:line="240" w:lineRule="auto"/>
        <w:ind w:right="23" w:firstLine="567"/>
        <w:jc w:val="both"/>
        <w:rPr>
          <w:rFonts w:ascii="Times New Roman" w:hAnsi="Times New Roman" w:cs="Times New Roman"/>
          <w:sz w:val="28"/>
          <w:szCs w:val="28"/>
        </w:rPr>
      </w:pPr>
      <w:r w:rsidRPr="00864855">
        <w:rPr>
          <w:rFonts w:ascii="Times New Roman" w:hAnsi="Times New Roman" w:cs="Times New Roman"/>
          <w:bCs/>
          <w:sz w:val="28"/>
          <w:szCs w:val="28"/>
        </w:rPr>
        <w:t>На основе показателей, характеризующих эффективность осуществления</w:t>
      </w:r>
      <w:r w:rsidRPr="00864855">
        <w:rPr>
          <w:rFonts w:ascii="Times New Roman" w:hAnsi="Times New Roman" w:cs="Times New Roman"/>
          <w:sz w:val="28"/>
          <w:szCs w:val="28"/>
        </w:rPr>
        <w:t xml:space="preserve"> подразделениями (специалистами) указанных функций, рекомендуется ежегодное </w:t>
      </w:r>
      <w:r w:rsidRPr="00864855">
        <w:rPr>
          <w:rFonts w:ascii="Times New Roman" w:hAnsi="Times New Roman" w:cs="Times New Roman"/>
          <w:sz w:val="28"/>
          <w:szCs w:val="28"/>
        </w:rPr>
        <w:lastRenderedPageBreak/>
        <w:t xml:space="preserve">проведение оценки эффективности деятельности подразделений (специалистов) </w:t>
      </w:r>
      <w:r w:rsidR="00FB7D7B">
        <w:rPr>
          <w:rFonts w:ascii="Times New Roman" w:hAnsi="Times New Roman" w:cs="Times New Roman"/>
          <w:sz w:val="28"/>
          <w:szCs w:val="28"/>
        </w:rPr>
        <w:br/>
      </w:r>
      <w:r w:rsidRPr="00864855">
        <w:rPr>
          <w:rFonts w:ascii="Times New Roman" w:hAnsi="Times New Roman" w:cs="Times New Roman"/>
          <w:sz w:val="28"/>
          <w:szCs w:val="28"/>
        </w:rPr>
        <w:t>за отчетный период (с 1 января по 31 декабря) в следующем порядке.</w:t>
      </w:r>
    </w:p>
    <w:p w:rsidR="00246911" w:rsidRPr="00864855" w:rsidRDefault="00246911" w:rsidP="00246911">
      <w:pPr>
        <w:spacing w:after="0" w:line="240" w:lineRule="auto"/>
        <w:ind w:right="23" w:firstLine="567"/>
        <w:jc w:val="both"/>
        <w:rPr>
          <w:rFonts w:ascii="Times New Roman" w:hAnsi="Times New Roman" w:cs="Times New Roman"/>
          <w:sz w:val="28"/>
          <w:szCs w:val="28"/>
        </w:rPr>
      </w:pPr>
      <w:r w:rsidRPr="00864855">
        <w:rPr>
          <w:rFonts w:ascii="Times New Roman" w:hAnsi="Times New Roman" w:cs="Times New Roman"/>
          <w:sz w:val="28"/>
          <w:szCs w:val="28"/>
        </w:rPr>
        <w:t>На первом этапе органы местного самоуправления городских самостоятельно заполняют прилагаемую ниже Таблицу показателей оценки эффективности деятельности подразделений (далее - форма 1), состоящую из пяти основных разделов.</w:t>
      </w:r>
    </w:p>
    <w:p w:rsidR="00246911" w:rsidRPr="00864855" w:rsidRDefault="00246911" w:rsidP="00246911">
      <w:pPr>
        <w:spacing w:after="0" w:line="240" w:lineRule="auto"/>
        <w:ind w:right="23" w:firstLine="567"/>
        <w:jc w:val="both"/>
        <w:rPr>
          <w:rFonts w:ascii="Times New Roman" w:hAnsi="Times New Roman" w:cs="Times New Roman"/>
          <w:sz w:val="28"/>
          <w:szCs w:val="28"/>
        </w:rPr>
      </w:pPr>
      <w:r w:rsidRPr="00864855">
        <w:rPr>
          <w:rFonts w:ascii="Times New Roman" w:hAnsi="Times New Roman" w:cs="Times New Roman"/>
          <w:sz w:val="28"/>
          <w:szCs w:val="28"/>
        </w:rPr>
        <w:t>При налич</w:t>
      </w:r>
      <w:proofErr w:type="gramStart"/>
      <w:r w:rsidRPr="00864855">
        <w:rPr>
          <w:rFonts w:ascii="Times New Roman" w:hAnsi="Times New Roman" w:cs="Times New Roman"/>
          <w:sz w:val="28"/>
          <w:szCs w:val="28"/>
        </w:rPr>
        <w:t>ии у о</w:t>
      </w:r>
      <w:proofErr w:type="gramEnd"/>
      <w:r w:rsidRPr="00864855">
        <w:rPr>
          <w:rFonts w:ascii="Times New Roman" w:hAnsi="Times New Roman" w:cs="Times New Roman"/>
          <w:sz w:val="28"/>
          <w:szCs w:val="28"/>
        </w:rPr>
        <w:t xml:space="preserve">ргана местного самоуправления городского округа или муниципального района муниципальных образований, входящих в его состав, информация по ним подлежит обобщению и анализу в администрации городского округа или муниципального района. По итогам проведенного анализа осуществляется подсчет баллов по каждому сельскому поселению. При оценке показателей исполнения полномочий, переданных от сельского поселения муниципальному району, ставится балл как реализованное мероприятие. </w:t>
      </w:r>
      <w:proofErr w:type="gramStart"/>
      <w:r w:rsidRPr="00864855">
        <w:rPr>
          <w:rFonts w:ascii="Times New Roman" w:hAnsi="Times New Roman" w:cs="Times New Roman"/>
          <w:sz w:val="28"/>
          <w:szCs w:val="28"/>
        </w:rPr>
        <w:t>В случае принятия нормативного акта Оренбургской области о передаче полномочий по противодействию коррупции в пределах сельского поселения муниципальным района оценка эффективности деятельности по противодействию</w:t>
      </w:r>
      <w:proofErr w:type="gramEnd"/>
      <w:r w:rsidRPr="00864855">
        <w:rPr>
          <w:rFonts w:ascii="Times New Roman" w:hAnsi="Times New Roman" w:cs="Times New Roman"/>
          <w:sz w:val="28"/>
          <w:szCs w:val="28"/>
        </w:rPr>
        <w:t xml:space="preserve"> коррупции </w:t>
      </w:r>
      <w:r w:rsidR="00FB7D7B">
        <w:rPr>
          <w:rFonts w:ascii="Times New Roman" w:hAnsi="Times New Roman" w:cs="Times New Roman"/>
          <w:sz w:val="28"/>
          <w:szCs w:val="28"/>
        </w:rPr>
        <w:br/>
      </w:r>
      <w:r w:rsidRPr="00864855">
        <w:rPr>
          <w:rFonts w:ascii="Times New Roman" w:hAnsi="Times New Roman" w:cs="Times New Roman"/>
          <w:sz w:val="28"/>
          <w:szCs w:val="28"/>
        </w:rPr>
        <w:t>в органе местного самоуправления сельского поселения не проводится.</w:t>
      </w:r>
    </w:p>
    <w:p w:rsidR="00246911" w:rsidRPr="00864855" w:rsidRDefault="00246911" w:rsidP="00246911">
      <w:pPr>
        <w:spacing w:after="0" w:line="240" w:lineRule="auto"/>
        <w:ind w:right="23" w:firstLine="709"/>
        <w:jc w:val="both"/>
        <w:rPr>
          <w:rFonts w:ascii="Times New Roman" w:hAnsi="Times New Roman" w:cs="Times New Roman"/>
          <w:sz w:val="28"/>
          <w:szCs w:val="28"/>
        </w:rPr>
      </w:pPr>
      <w:r w:rsidRPr="00864855">
        <w:rPr>
          <w:rFonts w:ascii="Times New Roman" w:hAnsi="Times New Roman" w:cs="Times New Roman"/>
          <w:sz w:val="28"/>
          <w:szCs w:val="28"/>
        </w:rPr>
        <w:t xml:space="preserve">Оценка эффективности деятельности по профилактике коррупционных правонарушений может </w:t>
      </w:r>
      <w:proofErr w:type="gramStart"/>
      <w:r w:rsidRPr="00864855">
        <w:rPr>
          <w:rFonts w:ascii="Times New Roman" w:hAnsi="Times New Roman" w:cs="Times New Roman"/>
          <w:sz w:val="28"/>
          <w:szCs w:val="28"/>
        </w:rPr>
        <w:t>проводится</w:t>
      </w:r>
      <w:proofErr w:type="gramEnd"/>
      <w:r w:rsidRPr="00864855">
        <w:rPr>
          <w:rFonts w:ascii="Times New Roman" w:hAnsi="Times New Roman" w:cs="Times New Roman"/>
          <w:sz w:val="28"/>
          <w:szCs w:val="28"/>
        </w:rPr>
        <w:t xml:space="preserve"> как отдельно для органа местного самоуправления городского округа или муниципального района Оренбургской области, так и в совокупности с оценкой эффективности деятельности </w:t>
      </w:r>
      <w:r w:rsidR="00FB7D7B">
        <w:rPr>
          <w:rFonts w:ascii="Times New Roman" w:hAnsi="Times New Roman" w:cs="Times New Roman"/>
          <w:sz w:val="28"/>
          <w:szCs w:val="28"/>
        </w:rPr>
        <w:br/>
      </w:r>
      <w:r w:rsidRPr="00864855">
        <w:rPr>
          <w:rFonts w:ascii="Times New Roman" w:hAnsi="Times New Roman" w:cs="Times New Roman"/>
          <w:sz w:val="28"/>
          <w:szCs w:val="28"/>
        </w:rPr>
        <w:t>по профилактике коррупции в сельских поселениях соответствующего муниципального района.</w:t>
      </w:r>
    </w:p>
    <w:p w:rsidR="00246911" w:rsidRPr="00864855" w:rsidRDefault="00246911" w:rsidP="00246911">
      <w:pPr>
        <w:spacing w:after="0" w:line="240" w:lineRule="auto"/>
        <w:ind w:left="14" w:right="23" w:firstLine="567"/>
        <w:jc w:val="both"/>
        <w:rPr>
          <w:rFonts w:ascii="Times New Roman" w:hAnsi="Times New Roman" w:cs="Times New Roman"/>
          <w:sz w:val="28"/>
          <w:szCs w:val="28"/>
        </w:rPr>
      </w:pPr>
      <w:r w:rsidRPr="00864855">
        <w:rPr>
          <w:rFonts w:ascii="Times New Roman" w:hAnsi="Times New Roman" w:cs="Times New Roman"/>
          <w:sz w:val="28"/>
          <w:szCs w:val="28"/>
        </w:rPr>
        <w:t>В целях повышения объективности оценка осуществляется в баллах на основе:</w:t>
      </w:r>
    </w:p>
    <w:p w:rsidR="00246911" w:rsidRPr="00864855" w:rsidRDefault="00246911" w:rsidP="00246911">
      <w:pPr>
        <w:spacing w:after="0" w:line="240" w:lineRule="auto"/>
        <w:ind w:left="14" w:right="23" w:firstLine="567"/>
        <w:jc w:val="both"/>
        <w:rPr>
          <w:rFonts w:ascii="Times New Roman" w:hAnsi="Times New Roman" w:cs="Times New Roman"/>
          <w:sz w:val="28"/>
          <w:szCs w:val="28"/>
        </w:rPr>
      </w:pPr>
      <w:r w:rsidRPr="00864855">
        <w:rPr>
          <w:rFonts w:ascii="Times New Roman" w:hAnsi="Times New Roman" w:cs="Times New Roman"/>
          <w:sz w:val="28"/>
          <w:szCs w:val="28"/>
        </w:rPr>
        <w:t xml:space="preserve">внутренних показателей (показатели, отражающие текущую деятельность подразделений, показатели результативности деятельности подразделений); </w:t>
      </w:r>
    </w:p>
    <w:p w:rsidR="00246911" w:rsidRPr="00864855" w:rsidRDefault="00246911" w:rsidP="00246911">
      <w:pPr>
        <w:spacing w:after="0" w:line="240" w:lineRule="auto"/>
        <w:ind w:left="14" w:right="23" w:firstLine="567"/>
        <w:jc w:val="both"/>
        <w:rPr>
          <w:rFonts w:ascii="Times New Roman" w:hAnsi="Times New Roman" w:cs="Times New Roman"/>
          <w:sz w:val="28"/>
          <w:szCs w:val="28"/>
        </w:rPr>
      </w:pPr>
      <w:r w:rsidRPr="00864855">
        <w:rPr>
          <w:rFonts w:ascii="Times New Roman" w:hAnsi="Times New Roman" w:cs="Times New Roman"/>
          <w:sz w:val="28"/>
          <w:szCs w:val="28"/>
        </w:rPr>
        <w:t xml:space="preserve">внешнего показателя, определяемого по итогам </w:t>
      </w:r>
      <w:proofErr w:type="spellStart"/>
      <w:r w:rsidRPr="00864855">
        <w:rPr>
          <w:rFonts w:ascii="Times New Roman" w:hAnsi="Times New Roman" w:cs="Times New Roman"/>
          <w:sz w:val="28"/>
          <w:szCs w:val="28"/>
        </w:rPr>
        <w:t>онлайн-опроса</w:t>
      </w:r>
      <w:proofErr w:type="spellEnd"/>
      <w:r w:rsidRPr="00864855">
        <w:rPr>
          <w:rFonts w:ascii="Times New Roman" w:hAnsi="Times New Roman" w:cs="Times New Roman"/>
          <w:sz w:val="28"/>
          <w:szCs w:val="28"/>
        </w:rPr>
        <w:t xml:space="preserve"> граждан.</w:t>
      </w:r>
    </w:p>
    <w:p w:rsidR="00246911" w:rsidRPr="00864855" w:rsidRDefault="00246911" w:rsidP="00246911">
      <w:pPr>
        <w:spacing w:after="0" w:line="240" w:lineRule="auto"/>
        <w:ind w:left="14" w:right="23" w:firstLine="567"/>
        <w:jc w:val="both"/>
        <w:rPr>
          <w:rFonts w:ascii="Times New Roman" w:hAnsi="Times New Roman" w:cs="Times New Roman"/>
          <w:sz w:val="28"/>
          <w:szCs w:val="28"/>
        </w:rPr>
      </w:pPr>
      <w:r w:rsidRPr="00864855">
        <w:rPr>
          <w:rFonts w:ascii="Times New Roman" w:hAnsi="Times New Roman" w:cs="Times New Roman"/>
          <w:sz w:val="28"/>
          <w:szCs w:val="28"/>
        </w:rPr>
        <w:t xml:space="preserve">Оценка деятельности подразделений (специалистов) осуществляется в баллах путем сложения (вычитания) показателей по каждому из пяти разделов таблицы: «Организационные мероприятия по обеспечению исполнения </w:t>
      </w:r>
      <w:proofErr w:type="spellStart"/>
      <w:r w:rsidRPr="00864855">
        <w:rPr>
          <w:rFonts w:ascii="Times New Roman" w:hAnsi="Times New Roman" w:cs="Times New Roman"/>
          <w:sz w:val="28"/>
          <w:szCs w:val="28"/>
        </w:rPr>
        <w:t>антикоррупционного</w:t>
      </w:r>
      <w:proofErr w:type="spellEnd"/>
      <w:r w:rsidRPr="00864855">
        <w:rPr>
          <w:rFonts w:ascii="Times New Roman" w:hAnsi="Times New Roman" w:cs="Times New Roman"/>
          <w:sz w:val="28"/>
          <w:szCs w:val="28"/>
        </w:rPr>
        <w:t xml:space="preserve"> законодательства», «Показатели деятельности подразделения </w:t>
      </w:r>
      <w:r w:rsidR="00FB7D7B">
        <w:rPr>
          <w:rFonts w:ascii="Times New Roman" w:hAnsi="Times New Roman" w:cs="Times New Roman"/>
          <w:sz w:val="28"/>
          <w:szCs w:val="28"/>
        </w:rPr>
        <w:br/>
      </w:r>
      <w:r w:rsidRPr="00864855">
        <w:rPr>
          <w:rFonts w:ascii="Times New Roman" w:hAnsi="Times New Roman" w:cs="Times New Roman"/>
          <w:sz w:val="28"/>
          <w:szCs w:val="28"/>
        </w:rPr>
        <w:t xml:space="preserve">по </w:t>
      </w:r>
      <w:proofErr w:type="spellStart"/>
      <w:r w:rsidRPr="00864855">
        <w:rPr>
          <w:rFonts w:ascii="Times New Roman" w:hAnsi="Times New Roman" w:cs="Times New Roman"/>
          <w:sz w:val="28"/>
          <w:szCs w:val="28"/>
        </w:rPr>
        <w:t>антикоррупционному</w:t>
      </w:r>
      <w:proofErr w:type="spellEnd"/>
      <w:r w:rsidRPr="00864855">
        <w:rPr>
          <w:rFonts w:ascii="Times New Roman" w:hAnsi="Times New Roman" w:cs="Times New Roman"/>
          <w:sz w:val="28"/>
          <w:szCs w:val="28"/>
        </w:rPr>
        <w:t xml:space="preserve"> просвещению», «Обеспечение информационной открытости деятельности государственного органа по противодействию коррупции», «Показатели результативности деятельности подразделений», «Показатель, определяемый по итогам </w:t>
      </w:r>
      <w:proofErr w:type="spellStart"/>
      <w:r w:rsidRPr="00864855">
        <w:rPr>
          <w:rFonts w:ascii="Times New Roman" w:hAnsi="Times New Roman" w:cs="Times New Roman"/>
          <w:sz w:val="28"/>
          <w:szCs w:val="28"/>
        </w:rPr>
        <w:t>онлайн-опроса</w:t>
      </w:r>
      <w:proofErr w:type="spellEnd"/>
      <w:r w:rsidRPr="00864855">
        <w:rPr>
          <w:rFonts w:ascii="Times New Roman" w:hAnsi="Times New Roman" w:cs="Times New Roman"/>
          <w:sz w:val="28"/>
          <w:szCs w:val="28"/>
        </w:rPr>
        <w:t xml:space="preserve"> граждан», «Результаты профилактических мероприятий». </w:t>
      </w:r>
    </w:p>
    <w:p w:rsidR="00246911" w:rsidRPr="00864855" w:rsidRDefault="00246911" w:rsidP="00246911">
      <w:pPr>
        <w:spacing w:after="0" w:line="240" w:lineRule="auto"/>
        <w:ind w:left="14" w:right="23" w:firstLine="567"/>
        <w:jc w:val="both"/>
        <w:rPr>
          <w:rFonts w:ascii="Times New Roman" w:hAnsi="Times New Roman" w:cs="Times New Roman"/>
          <w:sz w:val="28"/>
          <w:szCs w:val="28"/>
        </w:rPr>
      </w:pPr>
      <w:r w:rsidRPr="00864855">
        <w:rPr>
          <w:rFonts w:ascii="Times New Roman" w:hAnsi="Times New Roman" w:cs="Times New Roman"/>
          <w:sz w:val="28"/>
          <w:szCs w:val="28"/>
        </w:rPr>
        <w:t xml:space="preserve">Максимальный суммарный оценочный балл составляет: </w:t>
      </w:r>
    </w:p>
    <w:p w:rsidR="00246911" w:rsidRPr="00864855" w:rsidRDefault="00246911" w:rsidP="00246911">
      <w:pPr>
        <w:spacing w:after="0" w:line="240" w:lineRule="auto"/>
        <w:ind w:left="705" w:right="23" w:firstLine="567"/>
        <w:jc w:val="both"/>
        <w:rPr>
          <w:rFonts w:ascii="Times New Roman" w:hAnsi="Times New Roman" w:cs="Times New Roman"/>
          <w:sz w:val="28"/>
          <w:szCs w:val="28"/>
        </w:rPr>
      </w:pPr>
      <w:r w:rsidRPr="00864855">
        <w:rPr>
          <w:rFonts w:ascii="Times New Roman" w:hAnsi="Times New Roman" w:cs="Times New Roman"/>
          <w:sz w:val="28"/>
          <w:szCs w:val="28"/>
        </w:rPr>
        <w:t xml:space="preserve">по разделу I - 40; </w:t>
      </w:r>
    </w:p>
    <w:p w:rsidR="00246911" w:rsidRPr="00864855" w:rsidRDefault="00246911" w:rsidP="00246911">
      <w:pPr>
        <w:spacing w:after="0" w:line="240" w:lineRule="auto"/>
        <w:ind w:left="705" w:right="23" w:firstLine="567"/>
        <w:jc w:val="both"/>
        <w:rPr>
          <w:rFonts w:ascii="Times New Roman" w:hAnsi="Times New Roman" w:cs="Times New Roman"/>
          <w:sz w:val="28"/>
          <w:szCs w:val="28"/>
        </w:rPr>
      </w:pPr>
      <w:r w:rsidRPr="00864855">
        <w:rPr>
          <w:rFonts w:ascii="Times New Roman" w:hAnsi="Times New Roman" w:cs="Times New Roman"/>
          <w:sz w:val="28"/>
          <w:szCs w:val="28"/>
        </w:rPr>
        <w:t xml:space="preserve">по разделу II - 15; </w:t>
      </w:r>
    </w:p>
    <w:p w:rsidR="00246911" w:rsidRPr="00864855" w:rsidRDefault="00246911" w:rsidP="00246911">
      <w:pPr>
        <w:spacing w:after="0" w:line="240" w:lineRule="auto"/>
        <w:ind w:left="705" w:right="23" w:firstLine="567"/>
        <w:jc w:val="both"/>
        <w:rPr>
          <w:rFonts w:ascii="Times New Roman" w:hAnsi="Times New Roman" w:cs="Times New Roman"/>
          <w:sz w:val="28"/>
          <w:szCs w:val="28"/>
        </w:rPr>
      </w:pPr>
      <w:r w:rsidRPr="00864855">
        <w:rPr>
          <w:rFonts w:ascii="Times New Roman" w:hAnsi="Times New Roman" w:cs="Times New Roman"/>
          <w:sz w:val="28"/>
          <w:szCs w:val="28"/>
        </w:rPr>
        <w:t xml:space="preserve">по разделу III - 5; </w:t>
      </w:r>
    </w:p>
    <w:p w:rsidR="00246911" w:rsidRPr="00864855" w:rsidRDefault="00246911" w:rsidP="00246911">
      <w:pPr>
        <w:spacing w:after="0" w:line="240" w:lineRule="auto"/>
        <w:ind w:left="705" w:right="23" w:firstLine="567"/>
        <w:jc w:val="both"/>
        <w:rPr>
          <w:rFonts w:ascii="Times New Roman" w:hAnsi="Times New Roman" w:cs="Times New Roman"/>
          <w:sz w:val="28"/>
          <w:szCs w:val="28"/>
        </w:rPr>
      </w:pPr>
      <w:r w:rsidRPr="00864855">
        <w:rPr>
          <w:rFonts w:ascii="Times New Roman" w:hAnsi="Times New Roman" w:cs="Times New Roman"/>
          <w:sz w:val="28"/>
          <w:szCs w:val="28"/>
        </w:rPr>
        <w:t xml:space="preserve">по разделу IV - 20; </w:t>
      </w:r>
    </w:p>
    <w:p w:rsidR="00246911" w:rsidRPr="00864855" w:rsidRDefault="00246911" w:rsidP="00246911">
      <w:pPr>
        <w:spacing w:after="0" w:line="240" w:lineRule="auto"/>
        <w:ind w:left="705" w:right="23" w:firstLine="567"/>
        <w:jc w:val="both"/>
        <w:rPr>
          <w:rFonts w:ascii="Times New Roman" w:hAnsi="Times New Roman" w:cs="Times New Roman"/>
          <w:sz w:val="28"/>
          <w:szCs w:val="28"/>
        </w:rPr>
      </w:pPr>
      <w:r w:rsidRPr="00864855">
        <w:rPr>
          <w:rFonts w:ascii="Times New Roman" w:hAnsi="Times New Roman" w:cs="Times New Roman"/>
          <w:sz w:val="28"/>
          <w:szCs w:val="28"/>
        </w:rPr>
        <w:t>по разделу V – 20</w:t>
      </w:r>
    </w:p>
    <w:p w:rsidR="00246911" w:rsidRPr="00864855" w:rsidRDefault="00246911" w:rsidP="00246911">
      <w:pPr>
        <w:spacing w:after="0" w:line="240" w:lineRule="auto"/>
        <w:ind w:left="705" w:right="23" w:firstLine="567"/>
        <w:jc w:val="both"/>
        <w:rPr>
          <w:rFonts w:ascii="Times New Roman" w:hAnsi="Times New Roman" w:cs="Times New Roman"/>
          <w:sz w:val="28"/>
          <w:szCs w:val="28"/>
        </w:rPr>
      </w:pPr>
      <w:r w:rsidRPr="00864855">
        <w:rPr>
          <w:rFonts w:ascii="Times New Roman" w:hAnsi="Times New Roman" w:cs="Times New Roman"/>
          <w:sz w:val="28"/>
          <w:szCs w:val="28"/>
        </w:rPr>
        <w:t>по разделу VI – 0.</w:t>
      </w:r>
    </w:p>
    <w:p w:rsidR="00246911" w:rsidRPr="00864855" w:rsidRDefault="00242E82" w:rsidP="00246911">
      <w:pPr>
        <w:spacing w:after="0" w:line="240" w:lineRule="auto"/>
        <w:ind w:left="14" w:right="23" w:firstLine="567"/>
        <w:jc w:val="both"/>
        <w:rPr>
          <w:rFonts w:ascii="Times New Roman" w:hAnsi="Times New Roman" w:cs="Times New Roman"/>
          <w:sz w:val="28"/>
          <w:szCs w:val="28"/>
        </w:rPr>
      </w:pPr>
      <w:r>
        <w:rPr>
          <w:rFonts w:ascii="Times New Roman" w:hAnsi="Times New Roman" w:cs="Times New Roman"/>
          <w:sz w:val="28"/>
          <w:szCs w:val="28"/>
        </w:rPr>
        <w:t>М</w:t>
      </w:r>
      <w:r w:rsidR="00246911" w:rsidRPr="00864855">
        <w:rPr>
          <w:rFonts w:ascii="Times New Roman" w:hAnsi="Times New Roman" w:cs="Times New Roman"/>
          <w:sz w:val="28"/>
          <w:szCs w:val="28"/>
        </w:rPr>
        <w:t xml:space="preserve">аксимальный итоговый балл, который может получить орган местного самоуправления, составляет 100. </w:t>
      </w:r>
    </w:p>
    <w:p w:rsidR="00246911" w:rsidRPr="00864855" w:rsidRDefault="00246911" w:rsidP="00246911">
      <w:pPr>
        <w:spacing w:after="0" w:line="240" w:lineRule="auto"/>
        <w:ind w:left="14" w:right="23" w:firstLine="567"/>
        <w:jc w:val="both"/>
        <w:rPr>
          <w:rFonts w:ascii="Times New Roman" w:hAnsi="Times New Roman" w:cs="Times New Roman"/>
          <w:sz w:val="28"/>
          <w:szCs w:val="28"/>
        </w:rPr>
      </w:pPr>
      <w:r w:rsidRPr="00864855">
        <w:rPr>
          <w:rFonts w:ascii="Times New Roman" w:hAnsi="Times New Roman" w:cs="Times New Roman"/>
          <w:sz w:val="28"/>
          <w:szCs w:val="28"/>
        </w:rPr>
        <w:lastRenderedPageBreak/>
        <w:t xml:space="preserve">Значение показателя по разделу V определяется по результатам </w:t>
      </w:r>
      <w:proofErr w:type="spellStart"/>
      <w:r w:rsidRPr="00864855">
        <w:rPr>
          <w:rFonts w:ascii="Times New Roman" w:hAnsi="Times New Roman" w:cs="Times New Roman"/>
          <w:sz w:val="28"/>
          <w:szCs w:val="28"/>
        </w:rPr>
        <w:t>онлайн-опроса</w:t>
      </w:r>
      <w:proofErr w:type="spellEnd"/>
      <w:r w:rsidRPr="00864855">
        <w:rPr>
          <w:rFonts w:ascii="Times New Roman" w:hAnsi="Times New Roman" w:cs="Times New Roman"/>
          <w:sz w:val="28"/>
          <w:szCs w:val="28"/>
        </w:rPr>
        <w:t>.</w:t>
      </w:r>
    </w:p>
    <w:p w:rsidR="00246911" w:rsidRPr="00864855" w:rsidRDefault="00246911" w:rsidP="00246911">
      <w:pPr>
        <w:spacing w:after="0" w:line="240" w:lineRule="auto"/>
        <w:ind w:left="14" w:right="23" w:firstLine="567"/>
        <w:jc w:val="both"/>
        <w:rPr>
          <w:rFonts w:ascii="Times New Roman" w:hAnsi="Times New Roman" w:cs="Times New Roman"/>
          <w:sz w:val="28"/>
          <w:szCs w:val="28"/>
        </w:rPr>
      </w:pPr>
      <w:r w:rsidRPr="00864855">
        <w:rPr>
          <w:rFonts w:ascii="Times New Roman" w:hAnsi="Times New Roman" w:cs="Times New Roman"/>
          <w:sz w:val="28"/>
          <w:szCs w:val="28"/>
        </w:rPr>
        <w:t xml:space="preserve">Перед проведением опроса, не менее чем за десять дней до начала </w:t>
      </w:r>
      <w:proofErr w:type="spellStart"/>
      <w:r w:rsidRPr="00864855">
        <w:rPr>
          <w:rFonts w:ascii="Times New Roman" w:hAnsi="Times New Roman" w:cs="Times New Roman"/>
          <w:sz w:val="28"/>
          <w:szCs w:val="28"/>
        </w:rPr>
        <w:t>онлайн-опроса</w:t>
      </w:r>
      <w:proofErr w:type="spellEnd"/>
      <w:r w:rsidRPr="00864855">
        <w:rPr>
          <w:rFonts w:ascii="Times New Roman" w:hAnsi="Times New Roman" w:cs="Times New Roman"/>
          <w:sz w:val="28"/>
          <w:szCs w:val="28"/>
        </w:rPr>
        <w:t xml:space="preserve"> осуществляется информационное оповещение граждан через средства массовой информации и иными способами (размещение информации </w:t>
      </w:r>
      <w:r w:rsidR="00FB7D7B">
        <w:rPr>
          <w:rFonts w:ascii="Times New Roman" w:hAnsi="Times New Roman" w:cs="Times New Roman"/>
          <w:sz w:val="28"/>
          <w:szCs w:val="28"/>
        </w:rPr>
        <w:br/>
      </w:r>
      <w:r w:rsidRPr="00864855">
        <w:rPr>
          <w:rFonts w:ascii="Times New Roman" w:hAnsi="Times New Roman" w:cs="Times New Roman"/>
          <w:sz w:val="28"/>
          <w:szCs w:val="28"/>
        </w:rPr>
        <w:t>на официальном сайте органа</w:t>
      </w:r>
      <w:r w:rsidR="002404A7">
        <w:rPr>
          <w:rFonts w:ascii="Times New Roman" w:hAnsi="Times New Roman" w:cs="Times New Roman"/>
          <w:sz w:val="28"/>
          <w:szCs w:val="28"/>
        </w:rPr>
        <w:t xml:space="preserve"> местного самоуправления</w:t>
      </w:r>
      <w:r w:rsidRPr="00864855">
        <w:rPr>
          <w:rFonts w:ascii="Times New Roman" w:hAnsi="Times New Roman" w:cs="Times New Roman"/>
          <w:sz w:val="28"/>
          <w:szCs w:val="28"/>
        </w:rPr>
        <w:t xml:space="preserve">, на информационных стендах и пр.) о проведении соответствующего </w:t>
      </w:r>
      <w:proofErr w:type="spellStart"/>
      <w:r w:rsidRPr="00864855">
        <w:rPr>
          <w:rFonts w:ascii="Times New Roman" w:hAnsi="Times New Roman" w:cs="Times New Roman"/>
          <w:sz w:val="28"/>
          <w:szCs w:val="28"/>
        </w:rPr>
        <w:t>онлайн-опроса</w:t>
      </w:r>
      <w:proofErr w:type="spellEnd"/>
      <w:r w:rsidRPr="00864855">
        <w:rPr>
          <w:rFonts w:ascii="Times New Roman" w:hAnsi="Times New Roman" w:cs="Times New Roman"/>
          <w:sz w:val="28"/>
          <w:szCs w:val="28"/>
        </w:rPr>
        <w:t xml:space="preserve"> граждан. </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proofErr w:type="gramStart"/>
      <w:r w:rsidRPr="00864855">
        <w:rPr>
          <w:rFonts w:ascii="Times New Roman" w:hAnsi="Times New Roman" w:cs="Times New Roman"/>
          <w:sz w:val="28"/>
          <w:szCs w:val="28"/>
        </w:rPr>
        <w:t>Данный опрос проводится ежегодно с 01 декабря отчетного года по 15 февраля года, следующего за отчетным, путем размещения в подразделе, посвященном вопросам противодействия коррупции, официального сайта органа</w:t>
      </w:r>
      <w:r w:rsidR="002404A7">
        <w:rPr>
          <w:rFonts w:ascii="Times New Roman" w:hAnsi="Times New Roman" w:cs="Times New Roman"/>
          <w:sz w:val="28"/>
          <w:szCs w:val="28"/>
        </w:rPr>
        <w:t xml:space="preserve"> местного самоуправления</w:t>
      </w:r>
      <w:r w:rsidRPr="00864855">
        <w:rPr>
          <w:rFonts w:ascii="Times New Roman" w:hAnsi="Times New Roman" w:cs="Times New Roman"/>
          <w:sz w:val="28"/>
          <w:szCs w:val="28"/>
        </w:rPr>
        <w:t xml:space="preserve"> вопроса «Как Вы оцениваете работу, проводимую подразделением (специалистом) по противодействию коррупции (наименование органа</w:t>
      </w:r>
      <w:r w:rsidR="002404A7">
        <w:rPr>
          <w:rFonts w:ascii="Times New Roman" w:hAnsi="Times New Roman" w:cs="Times New Roman"/>
          <w:sz w:val="28"/>
          <w:szCs w:val="28"/>
        </w:rPr>
        <w:t xml:space="preserve"> местного самоуправления</w:t>
      </w:r>
      <w:r w:rsidRPr="00864855">
        <w:rPr>
          <w:rFonts w:ascii="Times New Roman" w:hAnsi="Times New Roman" w:cs="Times New Roman"/>
          <w:sz w:val="28"/>
          <w:szCs w:val="28"/>
        </w:rPr>
        <w:t xml:space="preserve">) в 20... году?» и вариантов ответов («высокий уровень», «средний уровень», «низкий уровень») </w:t>
      </w:r>
      <w:r w:rsidR="00FB7D7B">
        <w:rPr>
          <w:rFonts w:ascii="Times New Roman" w:hAnsi="Times New Roman" w:cs="Times New Roman"/>
          <w:sz w:val="28"/>
          <w:szCs w:val="28"/>
        </w:rPr>
        <w:br/>
      </w:r>
      <w:r w:rsidRPr="00864855">
        <w:rPr>
          <w:rFonts w:ascii="Times New Roman" w:hAnsi="Times New Roman" w:cs="Times New Roman"/>
          <w:sz w:val="28"/>
          <w:szCs w:val="28"/>
        </w:rPr>
        <w:t>с возможностью проголосовать за</w:t>
      </w:r>
      <w:proofErr w:type="gramEnd"/>
      <w:r w:rsidRPr="00864855">
        <w:rPr>
          <w:rFonts w:ascii="Times New Roman" w:hAnsi="Times New Roman" w:cs="Times New Roman"/>
          <w:sz w:val="28"/>
          <w:szCs w:val="28"/>
        </w:rPr>
        <w:t xml:space="preserve"> один из представленных ответов </w:t>
      </w:r>
      <w:r w:rsidR="00FB7D7B">
        <w:rPr>
          <w:rFonts w:ascii="Times New Roman" w:hAnsi="Times New Roman" w:cs="Times New Roman"/>
          <w:sz w:val="28"/>
          <w:szCs w:val="28"/>
        </w:rPr>
        <w:br/>
      </w:r>
      <w:r w:rsidRPr="00864855">
        <w:rPr>
          <w:rFonts w:ascii="Times New Roman" w:hAnsi="Times New Roman" w:cs="Times New Roman"/>
          <w:sz w:val="28"/>
          <w:szCs w:val="28"/>
        </w:rPr>
        <w:t xml:space="preserve">(с последующим отображением результата голосования). Итоговый результат голосования (по состоянию на 15 февраля года, следующего за </w:t>
      </w:r>
      <w:proofErr w:type="gramStart"/>
      <w:r w:rsidRPr="00864855">
        <w:rPr>
          <w:rFonts w:ascii="Times New Roman" w:hAnsi="Times New Roman" w:cs="Times New Roman"/>
          <w:sz w:val="28"/>
          <w:szCs w:val="28"/>
        </w:rPr>
        <w:t>отчетным</w:t>
      </w:r>
      <w:proofErr w:type="gramEnd"/>
      <w:r w:rsidRPr="00864855">
        <w:rPr>
          <w:rFonts w:ascii="Times New Roman" w:hAnsi="Times New Roman" w:cs="Times New Roman"/>
          <w:sz w:val="28"/>
          <w:szCs w:val="28"/>
        </w:rPr>
        <w:t xml:space="preserve">) </w:t>
      </w:r>
      <w:r w:rsidR="00FB7D7B">
        <w:rPr>
          <w:rFonts w:ascii="Times New Roman" w:hAnsi="Times New Roman" w:cs="Times New Roman"/>
          <w:sz w:val="28"/>
          <w:szCs w:val="28"/>
        </w:rPr>
        <w:br/>
      </w:r>
      <w:r w:rsidRPr="00864855">
        <w:rPr>
          <w:rFonts w:ascii="Times New Roman" w:hAnsi="Times New Roman" w:cs="Times New Roman"/>
          <w:sz w:val="28"/>
          <w:szCs w:val="28"/>
        </w:rPr>
        <w:t xml:space="preserve">по завершении </w:t>
      </w:r>
      <w:proofErr w:type="spellStart"/>
      <w:r w:rsidRPr="00864855">
        <w:rPr>
          <w:rFonts w:ascii="Times New Roman" w:hAnsi="Times New Roman" w:cs="Times New Roman"/>
          <w:sz w:val="28"/>
          <w:szCs w:val="28"/>
        </w:rPr>
        <w:t>онлайн-опроса</w:t>
      </w:r>
      <w:proofErr w:type="spellEnd"/>
      <w:r w:rsidRPr="00864855">
        <w:rPr>
          <w:rFonts w:ascii="Times New Roman" w:hAnsi="Times New Roman" w:cs="Times New Roman"/>
          <w:sz w:val="28"/>
          <w:szCs w:val="28"/>
        </w:rPr>
        <w:t xml:space="preserve"> из обозначенного подраздела не удаляется. Подразделения (специалисты) в функции которых включена профилактика коррупционных правонарушений, совместно со специалистами, отвечающими </w:t>
      </w:r>
      <w:r w:rsidR="00FB7D7B">
        <w:rPr>
          <w:rFonts w:ascii="Times New Roman" w:hAnsi="Times New Roman" w:cs="Times New Roman"/>
          <w:sz w:val="28"/>
          <w:szCs w:val="28"/>
        </w:rPr>
        <w:br/>
      </w:r>
      <w:r w:rsidRPr="00864855">
        <w:rPr>
          <w:rFonts w:ascii="Times New Roman" w:hAnsi="Times New Roman" w:cs="Times New Roman"/>
          <w:sz w:val="28"/>
          <w:szCs w:val="28"/>
        </w:rPr>
        <w:t xml:space="preserve">за взаимодействие со средствами массовой информации и работу официального интернет-сайта органа местного самоуправления, обеспечивают вовлечение </w:t>
      </w:r>
      <w:r w:rsidR="00FB7D7B">
        <w:rPr>
          <w:rFonts w:ascii="Times New Roman" w:hAnsi="Times New Roman" w:cs="Times New Roman"/>
          <w:sz w:val="28"/>
          <w:szCs w:val="28"/>
        </w:rPr>
        <w:br/>
      </w:r>
      <w:r w:rsidRPr="00864855">
        <w:rPr>
          <w:rFonts w:ascii="Times New Roman" w:hAnsi="Times New Roman" w:cs="Times New Roman"/>
          <w:sz w:val="28"/>
          <w:szCs w:val="28"/>
        </w:rPr>
        <w:t xml:space="preserve">в процесс </w:t>
      </w:r>
      <w:proofErr w:type="spellStart"/>
      <w:r w:rsidRPr="00864855">
        <w:rPr>
          <w:rFonts w:ascii="Times New Roman" w:hAnsi="Times New Roman" w:cs="Times New Roman"/>
          <w:sz w:val="28"/>
          <w:szCs w:val="28"/>
        </w:rPr>
        <w:t>онлайн-опроса</w:t>
      </w:r>
      <w:proofErr w:type="spellEnd"/>
      <w:r w:rsidRPr="00864855">
        <w:rPr>
          <w:rFonts w:ascii="Times New Roman" w:hAnsi="Times New Roman" w:cs="Times New Roman"/>
          <w:sz w:val="28"/>
          <w:szCs w:val="28"/>
        </w:rPr>
        <w:t xml:space="preserve"> широкого круга лиц.</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 xml:space="preserve">Требования к конкретному количеству, а также субъектной принадлежности граждан, участвующих в </w:t>
      </w:r>
      <w:proofErr w:type="spellStart"/>
      <w:r w:rsidRPr="00864855">
        <w:rPr>
          <w:rFonts w:ascii="Times New Roman" w:hAnsi="Times New Roman" w:cs="Times New Roman"/>
          <w:sz w:val="28"/>
          <w:szCs w:val="28"/>
        </w:rPr>
        <w:t>онлайн-опросе</w:t>
      </w:r>
      <w:proofErr w:type="spellEnd"/>
      <w:r w:rsidRPr="00864855">
        <w:rPr>
          <w:rFonts w:ascii="Times New Roman" w:hAnsi="Times New Roman" w:cs="Times New Roman"/>
          <w:sz w:val="28"/>
          <w:szCs w:val="28"/>
        </w:rPr>
        <w:t>, не предъявляются.</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 xml:space="preserve">Заполненные таблицы в срок до </w:t>
      </w:r>
      <w:r w:rsidR="00EE1D8B" w:rsidRPr="00864855">
        <w:rPr>
          <w:rFonts w:ascii="Times New Roman" w:hAnsi="Times New Roman" w:cs="Times New Roman"/>
          <w:sz w:val="28"/>
          <w:szCs w:val="28"/>
        </w:rPr>
        <w:t>01</w:t>
      </w:r>
      <w:r w:rsidRPr="00864855">
        <w:rPr>
          <w:rFonts w:ascii="Times New Roman" w:hAnsi="Times New Roman" w:cs="Times New Roman"/>
          <w:sz w:val="28"/>
          <w:szCs w:val="28"/>
        </w:rPr>
        <w:t xml:space="preserve"> марта года, следующего за </w:t>
      </w:r>
      <w:proofErr w:type="gramStart"/>
      <w:r w:rsidRPr="00864855">
        <w:rPr>
          <w:rFonts w:ascii="Times New Roman" w:hAnsi="Times New Roman" w:cs="Times New Roman"/>
          <w:sz w:val="28"/>
          <w:szCs w:val="28"/>
        </w:rPr>
        <w:t>отчетным</w:t>
      </w:r>
      <w:proofErr w:type="gramEnd"/>
      <w:r w:rsidRPr="00864855">
        <w:rPr>
          <w:rFonts w:ascii="Times New Roman" w:hAnsi="Times New Roman" w:cs="Times New Roman"/>
          <w:sz w:val="28"/>
          <w:szCs w:val="28"/>
        </w:rPr>
        <w:t xml:space="preserve">, направляются органами местного самоуправления городских округов </w:t>
      </w:r>
      <w:r w:rsidR="00FB7D7B">
        <w:rPr>
          <w:rFonts w:ascii="Times New Roman" w:hAnsi="Times New Roman" w:cs="Times New Roman"/>
          <w:sz w:val="28"/>
          <w:szCs w:val="28"/>
        </w:rPr>
        <w:br/>
      </w:r>
      <w:r w:rsidRPr="00864855">
        <w:rPr>
          <w:rFonts w:ascii="Times New Roman" w:hAnsi="Times New Roman" w:cs="Times New Roman"/>
          <w:sz w:val="28"/>
          <w:szCs w:val="28"/>
        </w:rPr>
        <w:t>и муниципальных районов в адрес Комитета по профилактике коррупционных правонарушений Оренбургской области.</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proofErr w:type="gramStart"/>
      <w:r w:rsidRPr="00864855">
        <w:rPr>
          <w:rFonts w:ascii="Times New Roman" w:hAnsi="Times New Roman" w:cs="Times New Roman"/>
          <w:sz w:val="28"/>
          <w:szCs w:val="28"/>
        </w:rPr>
        <w:t xml:space="preserve">В соответствии с пунктом 9, подпунктами б, в, </w:t>
      </w:r>
      <w:proofErr w:type="spellStart"/>
      <w:r w:rsidRPr="00864855">
        <w:rPr>
          <w:rFonts w:ascii="Times New Roman" w:hAnsi="Times New Roman" w:cs="Times New Roman"/>
          <w:sz w:val="28"/>
          <w:szCs w:val="28"/>
        </w:rPr>
        <w:t>н</w:t>
      </w:r>
      <w:proofErr w:type="spellEnd"/>
      <w:r w:rsidRPr="00864855">
        <w:rPr>
          <w:rFonts w:ascii="Times New Roman" w:hAnsi="Times New Roman" w:cs="Times New Roman"/>
          <w:sz w:val="28"/>
          <w:szCs w:val="28"/>
        </w:rPr>
        <w:t xml:space="preserve"> пункта 10 Положения </w:t>
      </w:r>
      <w:r w:rsidR="00FB7D7B">
        <w:rPr>
          <w:rFonts w:ascii="Times New Roman" w:hAnsi="Times New Roman" w:cs="Times New Roman"/>
          <w:sz w:val="28"/>
          <w:szCs w:val="28"/>
        </w:rPr>
        <w:br/>
      </w:r>
      <w:r w:rsidRPr="00864855">
        <w:rPr>
          <w:rFonts w:ascii="Times New Roman" w:hAnsi="Times New Roman" w:cs="Times New Roman"/>
          <w:sz w:val="28"/>
          <w:szCs w:val="28"/>
        </w:rPr>
        <w:t xml:space="preserve">о комитете по профилактик коррупционных правонарушений Оренбургской области, утвержденным указом Губернатора Оренбургской области от 28.12.2018 № 774-ук, Комитетом анализируется представленная информация, определяется эффективность деятельности подразделений (специалистов), и, при необходимости, принимается решение об осуществлении выборочной проверки соблюдения методологии расчета представленных показателей оценки эффективности деятельности органов местного самоуправления. </w:t>
      </w:r>
      <w:proofErr w:type="gramEnd"/>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Проверка осуществляется путем выезда в органы местного самоуправления для проведения самостоятельной проверки эффективности, направления соответствующих запросов в орган</w:t>
      </w:r>
      <w:r w:rsidR="002404A7">
        <w:rPr>
          <w:rFonts w:ascii="Times New Roman" w:hAnsi="Times New Roman" w:cs="Times New Roman"/>
          <w:sz w:val="28"/>
          <w:szCs w:val="28"/>
        </w:rPr>
        <w:t xml:space="preserve"> местного самоуправления</w:t>
      </w:r>
      <w:r w:rsidRPr="00864855">
        <w:rPr>
          <w:rFonts w:ascii="Times New Roman" w:hAnsi="Times New Roman" w:cs="Times New Roman"/>
          <w:sz w:val="28"/>
          <w:szCs w:val="28"/>
        </w:rPr>
        <w:t>, изучения информации, содержащейся на официальном сайте органа</w:t>
      </w:r>
      <w:r w:rsidR="002404A7">
        <w:rPr>
          <w:rFonts w:ascii="Times New Roman" w:hAnsi="Times New Roman" w:cs="Times New Roman"/>
          <w:sz w:val="28"/>
          <w:szCs w:val="28"/>
        </w:rPr>
        <w:t xml:space="preserve"> местного самоуправления</w:t>
      </w:r>
      <w:r w:rsidRPr="00864855">
        <w:rPr>
          <w:rFonts w:ascii="Times New Roman" w:hAnsi="Times New Roman" w:cs="Times New Roman"/>
          <w:sz w:val="28"/>
          <w:szCs w:val="28"/>
        </w:rPr>
        <w:t xml:space="preserve">, дополнительных материалов, представленных органом местного самоуправления. </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 xml:space="preserve">В случае выявления ошибок при проведении расчетов орган местного самоуправления представляет повторно заполненные формы 1 и 2 после </w:t>
      </w:r>
      <w:r w:rsidRPr="00864855">
        <w:rPr>
          <w:rFonts w:ascii="Times New Roman" w:hAnsi="Times New Roman" w:cs="Times New Roman"/>
          <w:sz w:val="28"/>
          <w:szCs w:val="28"/>
        </w:rPr>
        <w:lastRenderedPageBreak/>
        <w:t>поступления соответствующего письма от Комитета по профилактике коррупции Оренбургской области.</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Проведение оценки по предлагаемой методике позволит осуществлять самодиагностику эффективности деятельности подразделений (специалистов).</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proofErr w:type="gramStart"/>
      <w:r w:rsidRPr="00864855">
        <w:rPr>
          <w:rFonts w:ascii="Times New Roman" w:hAnsi="Times New Roman" w:cs="Times New Roman"/>
          <w:sz w:val="28"/>
          <w:szCs w:val="28"/>
        </w:rPr>
        <w:t xml:space="preserve">В рамках подготовки к работе комиссии по координации работы по противодействию коррупции в Оренбургской области Комитет проводит оценку эффективности деятельности по профилактике коррупции в органе местного самоуправления вне зависимости от полученных результатом самодиагностики. </w:t>
      </w:r>
      <w:proofErr w:type="gramEnd"/>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proofErr w:type="gramStart"/>
      <w:r w:rsidRPr="00864855">
        <w:rPr>
          <w:rFonts w:ascii="Times New Roman" w:hAnsi="Times New Roman" w:cs="Times New Roman"/>
          <w:sz w:val="28"/>
          <w:szCs w:val="28"/>
        </w:rPr>
        <w:t xml:space="preserve">При проведении Комитетом по профилактике коррупционных правонарушений Оренбургской области оценки эффективности деятельности </w:t>
      </w:r>
      <w:r w:rsidR="00FB7D7B">
        <w:rPr>
          <w:rFonts w:ascii="Times New Roman" w:hAnsi="Times New Roman" w:cs="Times New Roman"/>
          <w:sz w:val="28"/>
          <w:szCs w:val="28"/>
        </w:rPr>
        <w:br/>
      </w:r>
      <w:r w:rsidRPr="00864855">
        <w:rPr>
          <w:rFonts w:ascii="Times New Roman" w:hAnsi="Times New Roman" w:cs="Times New Roman"/>
          <w:sz w:val="28"/>
          <w:szCs w:val="28"/>
        </w:rPr>
        <w:t>по профилактике коррупции в органе местного самоуправления в рамках подготовки к работе комиссии по координации работы по противодействию коррупции в Оренбургской области оценка осуществляется за год</w:t>
      </w:r>
      <w:r w:rsidR="00AC4CD0" w:rsidRPr="00864855">
        <w:rPr>
          <w:rFonts w:ascii="Times New Roman" w:hAnsi="Times New Roman" w:cs="Times New Roman"/>
          <w:sz w:val="28"/>
          <w:szCs w:val="28"/>
        </w:rPr>
        <w:t>,</w:t>
      </w:r>
      <w:r w:rsidRPr="00864855">
        <w:rPr>
          <w:rFonts w:ascii="Times New Roman" w:hAnsi="Times New Roman" w:cs="Times New Roman"/>
          <w:sz w:val="28"/>
          <w:szCs w:val="28"/>
        </w:rPr>
        <w:t xml:space="preserve"> предшествующий году оценки</w:t>
      </w:r>
      <w:r w:rsidR="00AC4CD0" w:rsidRPr="00864855">
        <w:rPr>
          <w:rFonts w:ascii="Times New Roman" w:hAnsi="Times New Roman" w:cs="Times New Roman"/>
          <w:sz w:val="28"/>
          <w:szCs w:val="28"/>
        </w:rPr>
        <w:t>,</w:t>
      </w:r>
      <w:r w:rsidRPr="00864855">
        <w:rPr>
          <w:rFonts w:ascii="Times New Roman" w:hAnsi="Times New Roman" w:cs="Times New Roman"/>
          <w:sz w:val="28"/>
          <w:szCs w:val="28"/>
        </w:rPr>
        <w:t xml:space="preserve"> и за отчетный период с 1 января текущего года по 1 число месяца в котором осуществляется оценка эффективности.</w:t>
      </w:r>
      <w:proofErr w:type="gramEnd"/>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Итоговый балл определяется по формуле:</w:t>
      </w:r>
    </w:p>
    <w:p w:rsidR="00246911" w:rsidRPr="00864855" w:rsidRDefault="003F4D19" w:rsidP="00AF15F1">
      <w:pPr>
        <w:spacing w:after="0" w:line="240" w:lineRule="auto"/>
        <w:ind w:firstLine="709"/>
        <w:jc w:val="both"/>
        <w:textAlignment w:val="baseline"/>
        <w:rPr>
          <w:rFonts w:ascii="Times New Roman" w:hAnsi="Times New Roman" w:cs="Times New Roman"/>
          <w:sz w:val="28"/>
          <w:szCs w:val="28"/>
        </w:rPr>
      </w:pPr>
      <m:oMath>
        <m:sSub>
          <m:sSubPr>
            <m:ctrlPr>
              <w:rPr>
                <w:rFonts w:ascii="Cambria Math" w:hAnsi="Cambria Math" w:cs="Times New Roman"/>
                <w:bCs/>
                <w:i/>
                <w:kern w:val="24"/>
                <w:sz w:val="28"/>
                <w:szCs w:val="28"/>
              </w:rPr>
            </m:ctrlPr>
          </m:sSubPr>
          <m:e>
            <m:r>
              <w:rPr>
                <w:rFonts w:ascii="Cambria Math" w:hAnsi="Cambria Math" w:cs="Times New Roman"/>
                <w:kern w:val="24"/>
                <w:sz w:val="28"/>
                <w:szCs w:val="28"/>
              </w:rPr>
              <m:t>R</m:t>
            </m:r>
          </m:e>
          <m:sub>
            <m:nary>
              <m:naryPr>
                <m:chr m:val="∑"/>
                <m:limLoc m:val="undOvr"/>
                <m:subHide m:val="on"/>
                <m:supHide m:val="on"/>
                <m:ctrlPr>
                  <w:rPr>
                    <w:rFonts w:ascii="Cambria Math" w:hAnsi="Cambria Math" w:cs="Times New Roman"/>
                    <w:bCs/>
                    <w:i/>
                    <w:kern w:val="24"/>
                    <w:sz w:val="28"/>
                    <w:szCs w:val="28"/>
                  </w:rPr>
                </m:ctrlPr>
              </m:naryPr>
              <m:sub/>
              <m:sup/>
              <m:e/>
            </m:nary>
          </m:sub>
        </m:sSub>
        <m:r>
          <w:rPr>
            <w:rFonts w:ascii="Cambria Math" w:hAnsi="Cambria Math" w:cs="Times New Roman"/>
            <w:kern w:val="24"/>
            <w:sz w:val="28"/>
            <w:szCs w:val="28"/>
          </w:rPr>
          <m:t>=</m:t>
        </m:r>
        <m:sSub>
          <m:sSubPr>
            <m:ctrlPr>
              <w:rPr>
                <w:rFonts w:ascii="Cambria Math" w:hAnsi="Cambria Math" w:cs="Times New Roman"/>
                <w:bCs/>
                <w:i/>
                <w:kern w:val="24"/>
                <w:sz w:val="28"/>
                <w:szCs w:val="28"/>
              </w:rPr>
            </m:ctrlPr>
          </m:sSubPr>
          <m:e>
            <m:r>
              <w:rPr>
                <w:rFonts w:ascii="Cambria Math" w:hAnsi="Cambria Math" w:cs="Times New Roman"/>
                <w:kern w:val="24"/>
                <w:sz w:val="28"/>
                <w:szCs w:val="28"/>
              </w:rPr>
              <m:t>R</m:t>
            </m:r>
          </m:e>
          <m:sub>
            <m:r>
              <w:rPr>
                <w:rFonts w:ascii="Cambria Math" w:hAnsi="Cambria Math" w:cs="Times New Roman"/>
                <w:kern w:val="24"/>
                <w:sz w:val="28"/>
                <w:szCs w:val="28"/>
              </w:rPr>
              <m:t>ОМ</m:t>
            </m:r>
          </m:sub>
        </m:sSub>
        <m:r>
          <w:rPr>
            <w:rFonts w:ascii="Cambria Math" w:hAnsi="Cambria Math" w:cs="Times New Roman"/>
            <w:kern w:val="24"/>
            <w:sz w:val="28"/>
            <w:szCs w:val="28"/>
          </w:rPr>
          <m:t xml:space="preserve">+ </m:t>
        </m:r>
        <m:sSub>
          <m:sSubPr>
            <m:ctrlPr>
              <w:rPr>
                <w:rFonts w:ascii="Cambria Math" w:hAnsi="Cambria Math" w:cs="Times New Roman"/>
                <w:bCs/>
                <w:i/>
                <w:kern w:val="24"/>
                <w:sz w:val="28"/>
                <w:szCs w:val="28"/>
              </w:rPr>
            </m:ctrlPr>
          </m:sSubPr>
          <m:e>
            <m:r>
              <w:rPr>
                <w:rFonts w:ascii="Cambria Math" w:hAnsi="Cambria Math" w:cs="Times New Roman"/>
                <w:kern w:val="24"/>
                <w:sz w:val="28"/>
                <w:szCs w:val="28"/>
              </w:rPr>
              <m:t>R</m:t>
            </m:r>
          </m:e>
          <m:sub>
            <m:r>
              <w:rPr>
                <w:rFonts w:ascii="Cambria Math" w:hAnsi="Cambria Math" w:cs="Times New Roman"/>
                <w:kern w:val="24"/>
                <w:sz w:val="28"/>
                <w:szCs w:val="28"/>
              </w:rPr>
              <m:t>ПП</m:t>
            </m:r>
          </m:sub>
        </m:sSub>
        <m:r>
          <w:rPr>
            <w:rFonts w:ascii="Cambria Math" w:hAnsi="Cambria Math" w:cs="Times New Roman"/>
            <w:kern w:val="24"/>
            <w:sz w:val="28"/>
            <w:szCs w:val="28"/>
          </w:rPr>
          <m:t xml:space="preserve">+ </m:t>
        </m:r>
        <m:sSub>
          <m:sSubPr>
            <m:ctrlPr>
              <w:rPr>
                <w:rFonts w:ascii="Cambria Math" w:hAnsi="Cambria Math" w:cs="Times New Roman"/>
                <w:bCs/>
                <w:i/>
                <w:kern w:val="24"/>
                <w:sz w:val="28"/>
                <w:szCs w:val="28"/>
              </w:rPr>
            </m:ctrlPr>
          </m:sSubPr>
          <m:e>
            <m:r>
              <w:rPr>
                <w:rFonts w:ascii="Cambria Math" w:hAnsi="Cambria Math" w:cs="Times New Roman"/>
                <w:kern w:val="24"/>
                <w:sz w:val="28"/>
                <w:szCs w:val="28"/>
              </w:rPr>
              <m:t>R</m:t>
            </m:r>
          </m:e>
          <m:sub>
            <m:r>
              <w:rPr>
                <w:rFonts w:ascii="Cambria Math" w:hAnsi="Cambria Math" w:cs="Times New Roman"/>
                <w:kern w:val="24"/>
                <w:sz w:val="28"/>
                <w:szCs w:val="28"/>
              </w:rPr>
              <m:t>ИО</m:t>
            </m:r>
          </m:sub>
        </m:sSub>
        <m:r>
          <w:rPr>
            <w:rFonts w:ascii="Cambria Math" w:hAnsi="Cambria Math" w:cs="Times New Roman"/>
            <w:kern w:val="24"/>
            <w:sz w:val="28"/>
            <w:szCs w:val="28"/>
          </w:rPr>
          <m:t>+</m:t>
        </m:r>
        <m:sSub>
          <m:sSubPr>
            <m:ctrlPr>
              <w:rPr>
                <w:rFonts w:ascii="Cambria Math" w:hAnsi="Cambria Math" w:cs="Times New Roman"/>
                <w:bCs/>
                <w:i/>
                <w:kern w:val="24"/>
                <w:sz w:val="28"/>
                <w:szCs w:val="28"/>
              </w:rPr>
            </m:ctrlPr>
          </m:sSubPr>
          <m:e>
            <m:r>
              <w:rPr>
                <w:rFonts w:ascii="Cambria Math" w:hAnsi="Cambria Math" w:cs="Times New Roman"/>
                <w:kern w:val="24"/>
                <w:sz w:val="28"/>
                <w:szCs w:val="28"/>
              </w:rPr>
              <m:t>R</m:t>
            </m:r>
          </m:e>
          <m:sub>
            <m:r>
              <w:rPr>
                <w:rFonts w:ascii="Cambria Math" w:hAnsi="Cambria Math" w:cs="Times New Roman"/>
                <w:kern w:val="24"/>
                <w:sz w:val="28"/>
                <w:szCs w:val="28"/>
              </w:rPr>
              <m:t>РД</m:t>
            </m:r>
          </m:sub>
        </m:sSub>
        <m:r>
          <w:rPr>
            <w:rFonts w:ascii="Cambria Math" w:hAnsi="Cambria Math" w:cs="Times New Roman"/>
            <w:kern w:val="24"/>
            <w:sz w:val="28"/>
            <w:szCs w:val="28"/>
          </w:rPr>
          <m:t>+</m:t>
        </m:r>
        <m:sSub>
          <m:sSubPr>
            <m:ctrlPr>
              <w:rPr>
                <w:rFonts w:ascii="Cambria Math" w:hAnsi="Cambria Math" w:cs="Times New Roman"/>
                <w:bCs/>
                <w:i/>
                <w:kern w:val="24"/>
                <w:sz w:val="28"/>
                <w:szCs w:val="28"/>
              </w:rPr>
            </m:ctrlPr>
          </m:sSubPr>
          <m:e>
            <m:r>
              <w:rPr>
                <w:rFonts w:ascii="Cambria Math" w:hAnsi="Cambria Math" w:cs="Times New Roman"/>
                <w:kern w:val="24"/>
                <w:sz w:val="28"/>
                <w:szCs w:val="28"/>
              </w:rPr>
              <m:t>R</m:t>
            </m:r>
          </m:e>
          <m:sub>
            <m:r>
              <w:rPr>
                <w:rFonts w:ascii="Cambria Math" w:hAnsi="Cambria Math" w:cs="Times New Roman"/>
                <w:kern w:val="24"/>
                <w:sz w:val="28"/>
                <w:szCs w:val="28"/>
              </w:rPr>
              <m:t>ОО</m:t>
            </m:r>
          </m:sub>
        </m:sSub>
        <m:r>
          <w:rPr>
            <w:rFonts w:ascii="Cambria Math" w:hAnsi="Cambria Math" w:cs="Times New Roman"/>
            <w:kern w:val="24"/>
            <w:sz w:val="28"/>
            <w:szCs w:val="28"/>
          </w:rPr>
          <m:t xml:space="preserve"> </m:t>
        </m:r>
      </m:oMath>
      <w:r w:rsidR="00246911" w:rsidRPr="00864855">
        <w:rPr>
          <w:rFonts w:ascii="Times New Roman" w:hAnsi="Times New Roman" w:cs="Times New Roman"/>
          <w:i/>
          <w:kern w:val="24"/>
          <w:sz w:val="28"/>
          <w:szCs w:val="28"/>
        </w:rPr>
        <w:t xml:space="preserve">, </w:t>
      </w:r>
      <w:r w:rsidR="00246911" w:rsidRPr="00864855">
        <w:rPr>
          <w:rFonts w:ascii="Times New Roman" w:hAnsi="Times New Roman" w:cs="Times New Roman"/>
          <w:sz w:val="28"/>
          <w:szCs w:val="28"/>
        </w:rPr>
        <w:t>где</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proofErr w:type="gramStart"/>
      <w:r w:rsidRPr="00864855">
        <w:rPr>
          <w:rFonts w:ascii="Times New Roman" w:hAnsi="Times New Roman" w:cs="Times New Roman"/>
          <w:sz w:val="28"/>
          <w:szCs w:val="28"/>
        </w:rPr>
        <w:t>R</w:t>
      </w:r>
      <w:proofErr w:type="gramEnd"/>
      <w:r w:rsidRPr="00864855">
        <w:rPr>
          <w:rFonts w:ascii="Times New Roman" w:hAnsi="Times New Roman" w:cs="Times New Roman"/>
          <w:sz w:val="28"/>
          <w:szCs w:val="28"/>
          <w:vertAlign w:val="subscript"/>
        </w:rPr>
        <w:t>ОМ</w:t>
      </w:r>
      <w:r w:rsidRPr="00864855">
        <w:rPr>
          <w:rFonts w:ascii="Times New Roman" w:hAnsi="Times New Roman" w:cs="Times New Roman"/>
          <w:sz w:val="28"/>
          <w:szCs w:val="28"/>
        </w:rPr>
        <w:t xml:space="preserve"> – суммарный балл раздела I «Организационные мероприятия по обеспечению исполнения </w:t>
      </w:r>
      <w:proofErr w:type="spellStart"/>
      <w:r w:rsidRPr="00864855">
        <w:rPr>
          <w:rFonts w:ascii="Times New Roman" w:hAnsi="Times New Roman" w:cs="Times New Roman"/>
          <w:sz w:val="28"/>
          <w:szCs w:val="28"/>
        </w:rPr>
        <w:t>антикоррупционного</w:t>
      </w:r>
      <w:proofErr w:type="spellEnd"/>
      <w:r w:rsidRPr="00864855">
        <w:rPr>
          <w:rFonts w:ascii="Times New Roman" w:hAnsi="Times New Roman" w:cs="Times New Roman"/>
          <w:sz w:val="28"/>
          <w:szCs w:val="28"/>
        </w:rPr>
        <w:t xml:space="preserve"> законодательства»;</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proofErr w:type="gramStart"/>
      <w:r w:rsidRPr="00864855">
        <w:rPr>
          <w:rFonts w:ascii="Times New Roman" w:hAnsi="Times New Roman" w:cs="Times New Roman"/>
          <w:sz w:val="28"/>
          <w:szCs w:val="28"/>
        </w:rPr>
        <w:t>R</w:t>
      </w:r>
      <w:proofErr w:type="gramEnd"/>
      <w:r w:rsidRPr="00864855">
        <w:rPr>
          <w:rFonts w:ascii="Times New Roman" w:hAnsi="Times New Roman" w:cs="Times New Roman"/>
          <w:sz w:val="28"/>
          <w:szCs w:val="28"/>
          <w:vertAlign w:val="subscript"/>
        </w:rPr>
        <w:t>ПП</w:t>
      </w:r>
      <w:r w:rsidRPr="00864855">
        <w:rPr>
          <w:rFonts w:ascii="Times New Roman" w:hAnsi="Times New Roman" w:cs="Times New Roman"/>
          <w:sz w:val="28"/>
          <w:szCs w:val="28"/>
        </w:rPr>
        <w:t xml:space="preserve"> – суммарный балл раздела II «Показатели деятельности подразделения </w:t>
      </w:r>
      <w:r w:rsidR="009168CE" w:rsidRPr="00864855">
        <w:rPr>
          <w:rFonts w:ascii="Times New Roman" w:hAnsi="Times New Roman" w:cs="Times New Roman"/>
          <w:sz w:val="28"/>
          <w:szCs w:val="28"/>
        </w:rPr>
        <w:br/>
      </w:r>
      <w:r w:rsidRPr="00864855">
        <w:rPr>
          <w:rFonts w:ascii="Times New Roman" w:hAnsi="Times New Roman" w:cs="Times New Roman"/>
          <w:sz w:val="28"/>
          <w:szCs w:val="28"/>
        </w:rPr>
        <w:t xml:space="preserve">по </w:t>
      </w:r>
      <w:proofErr w:type="spellStart"/>
      <w:r w:rsidRPr="00864855">
        <w:rPr>
          <w:rFonts w:ascii="Times New Roman" w:hAnsi="Times New Roman" w:cs="Times New Roman"/>
          <w:sz w:val="28"/>
          <w:szCs w:val="28"/>
        </w:rPr>
        <w:t>антикоррупционному</w:t>
      </w:r>
      <w:proofErr w:type="spellEnd"/>
      <w:r w:rsidRPr="00864855">
        <w:rPr>
          <w:rFonts w:ascii="Times New Roman" w:hAnsi="Times New Roman" w:cs="Times New Roman"/>
          <w:sz w:val="28"/>
          <w:szCs w:val="28"/>
        </w:rPr>
        <w:t xml:space="preserve"> просвещению»;</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proofErr w:type="gramStart"/>
      <w:r w:rsidRPr="00864855">
        <w:rPr>
          <w:rFonts w:ascii="Times New Roman" w:hAnsi="Times New Roman" w:cs="Times New Roman"/>
          <w:sz w:val="28"/>
          <w:szCs w:val="28"/>
        </w:rPr>
        <w:t>R</w:t>
      </w:r>
      <w:proofErr w:type="gramEnd"/>
      <w:r w:rsidRPr="00864855">
        <w:rPr>
          <w:rFonts w:ascii="Times New Roman" w:hAnsi="Times New Roman" w:cs="Times New Roman"/>
          <w:sz w:val="28"/>
          <w:szCs w:val="28"/>
          <w:vertAlign w:val="subscript"/>
        </w:rPr>
        <w:t>ИО</w:t>
      </w:r>
      <w:r w:rsidRPr="00864855">
        <w:rPr>
          <w:rFonts w:ascii="Times New Roman" w:hAnsi="Times New Roman" w:cs="Times New Roman"/>
          <w:sz w:val="28"/>
          <w:szCs w:val="28"/>
        </w:rPr>
        <w:t xml:space="preserve"> – суммарный балл раздела III «Обеспечение информационной открытости деятельности органа </w:t>
      </w:r>
      <w:r w:rsidR="00C07BCC">
        <w:rPr>
          <w:rFonts w:ascii="Times New Roman" w:hAnsi="Times New Roman" w:cs="Times New Roman"/>
          <w:sz w:val="28"/>
          <w:szCs w:val="28"/>
        </w:rPr>
        <w:t xml:space="preserve">местного самоуправления </w:t>
      </w:r>
      <w:r w:rsidRPr="00864855">
        <w:rPr>
          <w:rFonts w:ascii="Times New Roman" w:hAnsi="Times New Roman" w:cs="Times New Roman"/>
          <w:sz w:val="28"/>
          <w:szCs w:val="28"/>
        </w:rPr>
        <w:t>по противодействию коррупции»;</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proofErr w:type="gramStart"/>
      <w:r w:rsidRPr="00864855">
        <w:rPr>
          <w:rFonts w:ascii="Times New Roman" w:hAnsi="Times New Roman" w:cs="Times New Roman"/>
          <w:sz w:val="28"/>
          <w:szCs w:val="28"/>
        </w:rPr>
        <w:t>R</w:t>
      </w:r>
      <w:proofErr w:type="gramEnd"/>
      <w:r w:rsidRPr="00864855">
        <w:rPr>
          <w:rFonts w:ascii="Times New Roman" w:hAnsi="Times New Roman" w:cs="Times New Roman"/>
          <w:sz w:val="28"/>
          <w:szCs w:val="28"/>
          <w:vertAlign w:val="subscript"/>
        </w:rPr>
        <w:t>РД</w:t>
      </w:r>
      <w:r w:rsidRPr="00864855">
        <w:rPr>
          <w:rFonts w:ascii="Times New Roman" w:hAnsi="Times New Roman" w:cs="Times New Roman"/>
          <w:sz w:val="28"/>
          <w:szCs w:val="28"/>
        </w:rPr>
        <w:t xml:space="preserve"> – суммарный балл раздела IV «Показатели результативности деятельности подразделений»;</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proofErr w:type="gramStart"/>
      <w:r w:rsidRPr="00864855">
        <w:rPr>
          <w:rFonts w:ascii="Times New Roman" w:hAnsi="Times New Roman" w:cs="Times New Roman"/>
          <w:sz w:val="28"/>
          <w:szCs w:val="28"/>
        </w:rPr>
        <w:t>R</w:t>
      </w:r>
      <w:proofErr w:type="gramEnd"/>
      <w:r w:rsidRPr="00864855">
        <w:rPr>
          <w:rFonts w:ascii="Times New Roman" w:hAnsi="Times New Roman" w:cs="Times New Roman"/>
          <w:sz w:val="28"/>
          <w:szCs w:val="28"/>
          <w:vertAlign w:val="subscript"/>
        </w:rPr>
        <w:t>ОО</w:t>
      </w:r>
      <w:r w:rsidRPr="00864855">
        <w:rPr>
          <w:rFonts w:ascii="Times New Roman" w:hAnsi="Times New Roman" w:cs="Times New Roman"/>
          <w:sz w:val="28"/>
          <w:szCs w:val="28"/>
        </w:rPr>
        <w:t xml:space="preserve"> – балл раздела V «Показатель, определяемый по итогам </w:t>
      </w:r>
      <w:proofErr w:type="spellStart"/>
      <w:r w:rsidRPr="00864855">
        <w:rPr>
          <w:rFonts w:ascii="Times New Roman" w:hAnsi="Times New Roman" w:cs="Times New Roman"/>
          <w:sz w:val="28"/>
          <w:szCs w:val="28"/>
        </w:rPr>
        <w:t>онлайн-опроса</w:t>
      </w:r>
      <w:proofErr w:type="spellEnd"/>
      <w:r w:rsidRPr="00864855">
        <w:rPr>
          <w:rFonts w:ascii="Times New Roman" w:hAnsi="Times New Roman" w:cs="Times New Roman"/>
          <w:sz w:val="28"/>
          <w:szCs w:val="28"/>
        </w:rPr>
        <w:t xml:space="preserve"> граждан»;</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При этом предлагается эффективность работы подразделений считать при итоговом результате, равном:</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 xml:space="preserve">90 баллов и более – </w:t>
      </w:r>
      <w:proofErr w:type="gramStart"/>
      <w:r w:rsidRPr="00864855">
        <w:rPr>
          <w:rFonts w:ascii="Times New Roman" w:hAnsi="Times New Roman" w:cs="Times New Roman"/>
          <w:sz w:val="28"/>
          <w:szCs w:val="28"/>
        </w:rPr>
        <w:t>высокой</w:t>
      </w:r>
      <w:proofErr w:type="gramEnd"/>
      <w:r w:rsidRPr="00864855">
        <w:rPr>
          <w:rFonts w:ascii="Times New Roman" w:hAnsi="Times New Roman" w:cs="Times New Roman"/>
          <w:sz w:val="28"/>
          <w:szCs w:val="28"/>
        </w:rPr>
        <w:t xml:space="preserve">; </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 xml:space="preserve">от 70 до 90 баллов – </w:t>
      </w:r>
      <w:proofErr w:type="gramStart"/>
      <w:r w:rsidRPr="00864855">
        <w:rPr>
          <w:rFonts w:ascii="Times New Roman" w:hAnsi="Times New Roman" w:cs="Times New Roman"/>
          <w:sz w:val="28"/>
          <w:szCs w:val="28"/>
        </w:rPr>
        <w:t>средней</w:t>
      </w:r>
      <w:proofErr w:type="gramEnd"/>
      <w:r w:rsidRPr="00864855">
        <w:rPr>
          <w:rFonts w:ascii="Times New Roman" w:hAnsi="Times New Roman" w:cs="Times New Roman"/>
          <w:sz w:val="28"/>
          <w:szCs w:val="28"/>
        </w:rPr>
        <w:t xml:space="preserve">; </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 xml:space="preserve">от 50 до 70 баллов – низкой; </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 xml:space="preserve">менее 50 баллов – </w:t>
      </w:r>
      <w:proofErr w:type="gramStart"/>
      <w:r w:rsidRPr="00864855">
        <w:rPr>
          <w:rFonts w:ascii="Times New Roman" w:hAnsi="Times New Roman" w:cs="Times New Roman"/>
          <w:sz w:val="28"/>
          <w:szCs w:val="28"/>
        </w:rPr>
        <w:t>неудовлетворительной</w:t>
      </w:r>
      <w:proofErr w:type="gramEnd"/>
      <w:r w:rsidRPr="00864855">
        <w:rPr>
          <w:rFonts w:ascii="Times New Roman" w:hAnsi="Times New Roman" w:cs="Times New Roman"/>
          <w:sz w:val="28"/>
          <w:szCs w:val="28"/>
        </w:rPr>
        <w:t>.</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proofErr w:type="gramStart"/>
      <w:r w:rsidRPr="00864855">
        <w:rPr>
          <w:rFonts w:ascii="Times New Roman" w:hAnsi="Times New Roman" w:cs="Times New Roman"/>
          <w:sz w:val="28"/>
          <w:szCs w:val="28"/>
        </w:rPr>
        <w:t>Результаты практической деятельности подразделений (специалистов) органов местного самоуправления, набравших итоговый балл от 90 до 100, по итогам соответствующего анализа могут быть рекомендованы Комитетом по профилактике коррупционных правонарушений Оренбургской области в качестве лучшей практики в организации работы по противодействию коррупции.</w:t>
      </w:r>
      <w:proofErr w:type="gramEnd"/>
    </w:p>
    <w:p w:rsidR="00246911" w:rsidRDefault="00246911" w:rsidP="00246911">
      <w:pPr>
        <w:spacing w:after="0" w:line="240" w:lineRule="auto"/>
        <w:ind w:left="14" w:right="23" w:firstLine="695"/>
        <w:jc w:val="both"/>
        <w:rPr>
          <w:rFonts w:ascii="Times New Roman" w:hAnsi="Times New Roman" w:cs="Times New Roman"/>
          <w:sz w:val="28"/>
          <w:szCs w:val="28"/>
        </w:rPr>
      </w:pPr>
      <w:proofErr w:type="gramStart"/>
      <w:r w:rsidRPr="00864855">
        <w:rPr>
          <w:rFonts w:ascii="Times New Roman" w:hAnsi="Times New Roman" w:cs="Times New Roman"/>
          <w:sz w:val="28"/>
          <w:szCs w:val="28"/>
        </w:rPr>
        <w:t xml:space="preserve">Органам местного самоуправления, набравшим итоговый балл менее 90, необходимо активизировать работу в первую очередь по направлениям, </w:t>
      </w:r>
      <w:r w:rsidR="00FB7D7B">
        <w:rPr>
          <w:rFonts w:ascii="Times New Roman" w:hAnsi="Times New Roman" w:cs="Times New Roman"/>
          <w:sz w:val="28"/>
          <w:szCs w:val="28"/>
        </w:rPr>
        <w:br/>
      </w:r>
      <w:r w:rsidRPr="00864855">
        <w:rPr>
          <w:rFonts w:ascii="Times New Roman" w:hAnsi="Times New Roman" w:cs="Times New Roman"/>
          <w:sz w:val="28"/>
          <w:szCs w:val="28"/>
        </w:rPr>
        <w:t xml:space="preserve">по которым отклонение от максимального значения составляет более 10%. При этом результаты практической деятельности по итогам соответствующего анализа подлежат использованию в работе Комитета по профилактике коррупционных </w:t>
      </w:r>
      <w:r w:rsidRPr="00864855">
        <w:rPr>
          <w:rFonts w:ascii="Times New Roman" w:hAnsi="Times New Roman" w:cs="Times New Roman"/>
          <w:sz w:val="28"/>
          <w:szCs w:val="28"/>
        </w:rPr>
        <w:lastRenderedPageBreak/>
        <w:t>правонарушений при методическом сопровождении принимаемых мер, направленных на противодействие коррупции.</w:t>
      </w:r>
      <w:proofErr w:type="gramEnd"/>
    </w:p>
    <w:p w:rsidR="00DA57F6" w:rsidRPr="00864855" w:rsidRDefault="00DA57F6" w:rsidP="00246911">
      <w:pPr>
        <w:spacing w:after="0" w:line="240" w:lineRule="auto"/>
        <w:ind w:left="14" w:right="23" w:firstLine="695"/>
        <w:jc w:val="both"/>
        <w:rPr>
          <w:rFonts w:ascii="Times New Roman" w:hAnsi="Times New Roman" w:cs="Times New Roman"/>
          <w:sz w:val="28"/>
          <w:szCs w:val="28"/>
        </w:rPr>
      </w:pPr>
    </w:p>
    <w:p w:rsidR="00246911" w:rsidRPr="00864855" w:rsidRDefault="00246911" w:rsidP="00AC4CD0">
      <w:pPr>
        <w:pStyle w:val="1"/>
        <w:spacing w:before="0" w:beforeAutospacing="0" w:after="0" w:afterAutospacing="0"/>
        <w:jc w:val="center"/>
        <w:rPr>
          <w:rFonts w:eastAsiaTheme="majorEastAsia"/>
          <w:sz w:val="28"/>
          <w:szCs w:val="28"/>
        </w:rPr>
      </w:pPr>
      <w:r w:rsidRPr="00864855">
        <w:rPr>
          <w:rFonts w:eastAsiaTheme="majorEastAsia"/>
          <w:sz w:val="28"/>
          <w:szCs w:val="28"/>
        </w:rPr>
        <w:t xml:space="preserve">Анализ </w:t>
      </w:r>
      <w:proofErr w:type="gramStart"/>
      <w:r w:rsidRPr="00864855">
        <w:rPr>
          <w:rFonts w:eastAsiaTheme="majorEastAsia"/>
          <w:sz w:val="28"/>
          <w:szCs w:val="28"/>
        </w:rPr>
        <w:t>результатов оценки эффективности деятельности подразделений</w:t>
      </w:r>
      <w:proofErr w:type="gramEnd"/>
    </w:p>
    <w:p w:rsidR="00246911" w:rsidRPr="00864855" w:rsidRDefault="00246911" w:rsidP="00246911">
      <w:pPr>
        <w:pStyle w:val="1"/>
        <w:spacing w:before="0" w:beforeAutospacing="0" w:after="0" w:afterAutospacing="0"/>
        <w:jc w:val="both"/>
        <w:rPr>
          <w:rFonts w:eastAsiaTheme="majorEastAsia"/>
          <w:sz w:val="28"/>
          <w:szCs w:val="28"/>
        </w:rPr>
      </w:pPr>
    </w:p>
    <w:p w:rsidR="00246911" w:rsidRPr="00864855" w:rsidRDefault="00246911" w:rsidP="00246911">
      <w:pPr>
        <w:spacing w:after="0" w:line="240" w:lineRule="auto"/>
        <w:ind w:left="14" w:right="23" w:firstLine="695"/>
        <w:jc w:val="both"/>
        <w:rPr>
          <w:rFonts w:ascii="Times New Roman" w:eastAsiaTheme="majorEastAsia" w:hAnsi="Times New Roman" w:cs="Times New Roman"/>
          <w:sz w:val="28"/>
          <w:szCs w:val="28"/>
        </w:rPr>
      </w:pPr>
      <w:r w:rsidRPr="00864855">
        <w:rPr>
          <w:rFonts w:ascii="Times New Roman" w:hAnsi="Times New Roman" w:cs="Times New Roman"/>
          <w:sz w:val="28"/>
          <w:szCs w:val="28"/>
        </w:rPr>
        <w:t xml:space="preserve">Подразделения (специалисты), набравшие по результатам </w:t>
      </w:r>
      <w:r w:rsidRPr="00864855">
        <w:rPr>
          <w:rFonts w:ascii="Times New Roman" w:eastAsiaTheme="majorEastAsia" w:hAnsi="Times New Roman" w:cs="Times New Roman"/>
          <w:sz w:val="28"/>
          <w:szCs w:val="28"/>
        </w:rPr>
        <w:t>проведения оценки эффективности деятельности менее 90 баллов, должны провести детальный анализ по всем группам показателей методики.</w:t>
      </w:r>
    </w:p>
    <w:p w:rsidR="00246911" w:rsidRPr="00864855" w:rsidRDefault="00246911" w:rsidP="00246911">
      <w:pPr>
        <w:spacing w:after="0" w:line="240" w:lineRule="auto"/>
        <w:ind w:left="14" w:right="23" w:firstLine="695"/>
        <w:jc w:val="both"/>
        <w:rPr>
          <w:rFonts w:ascii="Times New Roman" w:eastAsiaTheme="majorEastAsia" w:hAnsi="Times New Roman" w:cs="Times New Roman"/>
          <w:sz w:val="28"/>
          <w:szCs w:val="28"/>
        </w:rPr>
      </w:pPr>
      <w:r w:rsidRPr="00864855">
        <w:rPr>
          <w:rFonts w:ascii="Times New Roman" w:eastAsiaTheme="majorEastAsia" w:hAnsi="Times New Roman" w:cs="Times New Roman"/>
          <w:sz w:val="28"/>
          <w:szCs w:val="28"/>
        </w:rPr>
        <w:t>На первом этапе необходимо определить, по какому из разделов формы</w:t>
      </w:r>
      <w:r w:rsidR="001D6820" w:rsidRPr="00864855">
        <w:rPr>
          <w:rFonts w:ascii="Times New Roman" w:eastAsiaTheme="majorEastAsia" w:hAnsi="Times New Roman" w:cs="Times New Roman"/>
          <w:sz w:val="28"/>
          <w:szCs w:val="28"/>
        </w:rPr>
        <w:t xml:space="preserve"> № </w:t>
      </w:r>
      <w:r w:rsidRPr="00864855">
        <w:rPr>
          <w:rFonts w:ascii="Times New Roman" w:eastAsiaTheme="majorEastAsia" w:hAnsi="Times New Roman" w:cs="Times New Roman"/>
          <w:sz w:val="28"/>
          <w:szCs w:val="28"/>
        </w:rPr>
        <w:t>1 отклонение от максимального значения составляет 25% и более.</w:t>
      </w:r>
    </w:p>
    <w:p w:rsidR="00652B14"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eastAsiaTheme="majorEastAsia" w:hAnsi="Times New Roman" w:cs="Times New Roman"/>
          <w:sz w:val="28"/>
          <w:szCs w:val="28"/>
        </w:rPr>
        <w:t xml:space="preserve">В случае если отклонение от максимального значения наблюдается в разделе </w:t>
      </w:r>
      <w:r w:rsidRPr="00864855">
        <w:rPr>
          <w:rFonts w:ascii="Times New Roman" w:hAnsi="Times New Roman" w:cs="Times New Roman"/>
          <w:sz w:val="28"/>
          <w:szCs w:val="28"/>
        </w:rPr>
        <w:t xml:space="preserve">«Организационные мероприятия по обеспечению исполнения </w:t>
      </w:r>
      <w:proofErr w:type="spellStart"/>
      <w:r w:rsidRPr="00864855">
        <w:rPr>
          <w:rFonts w:ascii="Times New Roman" w:hAnsi="Times New Roman" w:cs="Times New Roman"/>
          <w:sz w:val="28"/>
          <w:szCs w:val="28"/>
        </w:rPr>
        <w:t>антикоррупционного</w:t>
      </w:r>
      <w:proofErr w:type="spellEnd"/>
      <w:r w:rsidRPr="00864855">
        <w:rPr>
          <w:rFonts w:ascii="Times New Roman" w:hAnsi="Times New Roman" w:cs="Times New Roman"/>
          <w:sz w:val="28"/>
          <w:szCs w:val="28"/>
        </w:rPr>
        <w:t xml:space="preserve"> законодательства», необходимо провести дальнейший анализ отклонений </w:t>
      </w:r>
      <w:r w:rsidR="00FB7D7B">
        <w:rPr>
          <w:rFonts w:ascii="Times New Roman" w:hAnsi="Times New Roman" w:cs="Times New Roman"/>
          <w:sz w:val="28"/>
          <w:szCs w:val="28"/>
        </w:rPr>
        <w:br/>
      </w:r>
      <w:r w:rsidRPr="00864855">
        <w:rPr>
          <w:rFonts w:ascii="Times New Roman" w:hAnsi="Times New Roman" w:cs="Times New Roman"/>
          <w:sz w:val="28"/>
          <w:szCs w:val="28"/>
        </w:rPr>
        <w:t>от максимальных значений по каждому из подразделов раздела.</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eastAsiaTheme="majorEastAsia" w:hAnsi="Times New Roman" w:cs="Times New Roman"/>
          <w:sz w:val="28"/>
          <w:szCs w:val="28"/>
        </w:rPr>
        <w:t xml:space="preserve">Представленные в разделе </w:t>
      </w:r>
      <w:r w:rsidRPr="00864855">
        <w:rPr>
          <w:rFonts w:ascii="Times New Roman" w:hAnsi="Times New Roman" w:cs="Times New Roman"/>
          <w:sz w:val="28"/>
          <w:szCs w:val="28"/>
        </w:rPr>
        <w:t xml:space="preserve">I показатели связаны с непосредственной деятельностью подразделения (специалиста) по профилактике коррупции </w:t>
      </w:r>
      <w:r w:rsidR="00FB7D7B">
        <w:rPr>
          <w:rFonts w:ascii="Times New Roman" w:hAnsi="Times New Roman" w:cs="Times New Roman"/>
          <w:sz w:val="28"/>
          <w:szCs w:val="28"/>
        </w:rPr>
        <w:br/>
      </w:r>
      <w:r w:rsidRPr="00864855">
        <w:rPr>
          <w:rFonts w:ascii="Times New Roman" w:hAnsi="Times New Roman" w:cs="Times New Roman"/>
          <w:sz w:val="28"/>
          <w:szCs w:val="28"/>
        </w:rPr>
        <w:t xml:space="preserve">и выявлению нарушений. Значительное (25% и более) отклонение </w:t>
      </w:r>
      <w:r w:rsidR="00FB7D7B">
        <w:rPr>
          <w:rFonts w:ascii="Times New Roman" w:hAnsi="Times New Roman" w:cs="Times New Roman"/>
          <w:sz w:val="28"/>
          <w:szCs w:val="28"/>
        </w:rPr>
        <w:br/>
      </w:r>
      <w:r w:rsidRPr="00864855">
        <w:rPr>
          <w:rFonts w:ascii="Times New Roman" w:hAnsi="Times New Roman" w:cs="Times New Roman"/>
          <w:sz w:val="28"/>
          <w:szCs w:val="28"/>
        </w:rPr>
        <w:t>от максимального значения свидетельствует о недостаточности проводимой работы по обеспечению соблюдения</w:t>
      </w:r>
      <w:r w:rsidR="00287AA5">
        <w:rPr>
          <w:rFonts w:ascii="Times New Roman" w:hAnsi="Times New Roman" w:cs="Times New Roman"/>
          <w:sz w:val="28"/>
          <w:szCs w:val="28"/>
        </w:rPr>
        <w:t xml:space="preserve"> </w:t>
      </w:r>
      <w:r w:rsidRPr="00864855">
        <w:rPr>
          <w:rFonts w:ascii="Times New Roman" w:hAnsi="Times New Roman" w:cs="Times New Roman"/>
          <w:sz w:val="28"/>
          <w:szCs w:val="28"/>
        </w:rPr>
        <w:t xml:space="preserve">муниципальными служащими установленных </w:t>
      </w:r>
      <w:proofErr w:type="spellStart"/>
      <w:r w:rsidRPr="00864855">
        <w:rPr>
          <w:rFonts w:ascii="Times New Roman" w:hAnsi="Times New Roman" w:cs="Times New Roman"/>
          <w:sz w:val="28"/>
          <w:szCs w:val="28"/>
        </w:rPr>
        <w:t>антикоррупционных</w:t>
      </w:r>
      <w:proofErr w:type="spellEnd"/>
      <w:r w:rsidRPr="00864855">
        <w:rPr>
          <w:rFonts w:ascii="Times New Roman" w:hAnsi="Times New Roman" w:cs="Times New Roman"/>
          <w:sz w:val="28"/>
          <w:szCs w:val="28"/>
        </w:rPr>
        <w:t xml:space="preserve"> ограничений, запретов и требований. В этой связи подразделению (специалисту) необходимо пересмотреть организацию проводимой работы, большее внимание уделить вопросам планирования принимаемых </w:t>
      </w:r>
      <w:proofErr w:type="spellStart"/>
      <w:r w:rsidRPr="00864855">
        <w:rPr>
          <w:rFonts w:ascii="Times New Roman" w:hAnsi="Times New Roman" w:cs="Times New Roman"/>
          <w:sz w:val="28"/>
          <w:szCs w:val="28"/>
        </w:rPr>
        <w:t>антикоррупционных</w:t>
      </w:r>
      <w:proofErr w:type="spellEnd"/>
      <w:r w:rsidRPr="00864855">
        <w:rPr>
          <w:rFonts w:ascii="Times New Roman" w:hAnsi="Times New Roman" w:cs="Times New Roman"/>
          <w:sz w:val="28"/>
          <w:szCs w:val="28"/>
        </w:rPr>
        <w:t xml:space="preserve"> мер и установлению контроля принятых планов.</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 xml:space="preserve">Существенное отклонение от максимального баллов по разделу II свидетельствует о недостаточной работе подразделения (специалиста) </w:t>
      </w:r>
      <w:r w:rsidR="00FB7D7B">
        <w:rPr>
          <w:rFonts w:ascii="Times New Roman" w:hAnsi="Times New Roman" w:cs="Times New Roman"/>
          <w:sz w:val="28"/>
          <w:szCs w:val="28"/>
        </w:rPr>
        <w:br/>
      </w:r>
      <w:r w:rsidRPr="00864855">
        <w:rPr>
          <w:rFonts w:ascii="Times New Roman" w:hAnsi="Times New Roman" w:cs="Times New Roman"/>
          <w:sz w:val="28"/>
          <w:szCs w:val="28"/>
        </w:rPr>
        <w:t xml:space="preserve">по </w:t>
      </w:r>
      <w:proofErr w:type="spellStart"/>
      <w:r w:rsidRPr="00864855">
        <w:rPr>
          <w:rFonts w:ascii="Times New Roman" w:hAnsi="Times New Roman" w:cs="Times New Roman"/>
          <w:sz w:val="28"/>
          <w:szCs w:val="28"/>
        </w:rPr>
        <w:t>антикоррупционному</w:t>
      </w:r>
      <w:proofErr w:type="spellEnd"/>
      <w:r w:rsidRPr="00864855">
        <w:rPr>
          <w:rFonts w:ascii="Times New Roman" w:hAnsi="Times New Roman" w:cs="Times New Roman"/>
          <w:sz w:val="28"/>
          <w:szCs w:val="28"/>
        </w:rPr>
        <w:t xml:space="preserve"> просвещению. Профилактика коррупции является одним из ключевых элементов общего процесса по противодействию коррупции. Знание и понимание муниципальными служащими </w:t>
      </w:r>
      <w:proofErr w:type="spellStart"/>
      <w:r w:rsidRPr="00864855">
        <w:rPr>
          <w:rFonts w:ascii="Times New Roman" w:hAnsi="Times New Roman" w:cs="Times New Roman"/>
          <w:sz w:val="28"/>
          <w:szCs w:val="28"/>
        </w:rPr>
        <w:t>антикоррупционных</w:t>
      </w:r>
      <w:proofErr w:type="spellEnd"/>
      <w:r w:rsidRPr="00864855">
        <w:rPr>
          <w:rFonts w:ascii="Times New Roman" w:hAnsi="Times New Roman" w:cs="Times New Roman"/>
          <w:sz w:val="28"/>
          <w:szCs w:val="28"/>
        </w:rPr>
        <w:t xml:space="preserve"> ограничений, запретов и требований напрямую влияет на количество совершаемых в органе местного самоуправления правонарушений. </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 xml:space="preserve">В рамках работы по </w:t>
      </w:r>
      <w:proofErr w:type="spellStart"/>
      <w:r w:rsidRPr="00864855">
        <w:rPr>
          <w:rFonts w:ascii="Times New Roman" w:hAnsi="Times New Roman" w:cs="Times New Roman"/>
          <w:sz w:val="28"/>
          <w:szCs w:val="28"/>
        </w:rPr>
        <w:t>антикоррупционному</w:t>
      </w:r>
      <w:proofErr w:type="spellEnd"/>
      <w:r w:rsidRPr="00864855">
        <w:rPr>
          <w:rFonts w:ascii="Times New Roman" w:hAnsi="Times New Roman" w:cs="Times New Roman"/>
          <w:sz w:val="28"/>
          <w:szCs w:val="28"/>
        </w:rPr>
        <w:t xml:space="preserve"> просвещению необходимо обращать </w:t>
      </w:r>
      <w:proofErr w:type="gramStart"/>
      <w:r w:rsidRPr="00864855">
        <w:rPr>
          <w:rFonts w:ascii="Times New Roman" w:hAnsi="Times New Roman" w:cs="Times New Roman"/>
          <w:sz w:val="28"/>
          <w:szCs w:val="28"/>
        </w:rPr>
        <w:t>внимание</w:t>
      </w:r>
      <w:proofErr w:type="gramEnd"/>
      <w:r w:rsidRPr="00864855">
        <w:rPr>
          <w:rFonts w:ascii="Times New Roman" w:hAnsi="Times New Roman" w:cs="Times New Roman"/>
          <w:sz w:val="28"/>
          <w:szCs w:val="28"/>
        </w:rPr>
        <w:t xml:space="preserve"> как на достаточность проводимых мероприятий, так и на их эффективность. При этом наряду с применяемыми методами информирования, </w:t>
      </w:r>
      <w:r w:rsidR="00FB7D7B">
        <w:rPr>
          <w:rFonts w:ascii="Times New Roman" w:hAnsi="Times New Roman" w:cs="Times New Roman"/>
          <w:sz w:val="28"/>
          <w:szCs w:val="28"/>
        </w:rPr>
        <w:br/>
      </w:r>
      <w:r w:rsidRPr="00864855">
        <w:rPr>
          <w:rFonts w:ascii="Times New Roman" w:hAnsi="Times New Roman" w:cs="Times New Roman"/>
          <w:sz w:val="28"/>
          <w:szCs w:val="28"/>
        </w:rPr>
        <w:t>в органе местного самоуправления в обязательном порядке должны быть разработаны и применяться механизмы контроля освоения полученных знаний.</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 xml:space="preserve">Значение суммарного балла по показателю раздела III напрямую зависит </w:t>
      </w:r>
      <w:r w:rsidR="009168CE" w:rsidRPr="00864855">
        <w:rPr>
          <w:rFonts w:ascii="Times New Roman" w:hAnsi="Times New Roman" w:cs="Times New Roman"/>
          <w:sz w:val="28"/>
          <w:szCs w:val="28"/>
        </w:rPr>
        <w:br/>
      </w:r>
      <w:r w:rsidRPr="00864855">
        <w:rPr>
          <w:rFonts w:ascii="Times New Roman" w:hAnsi="Times New Roman" w:cs="Times New Roman"/>
          <w:sz w:val="28"/>
          <w:szCs w:val="28"/>
        </w:rPr>
        <w:t xml:space="preserve">от проработанности и наполненности соответствующего раздела сайта органа местного самоуправления. </w:t>
      </w:r>
      <w:proofErr w:type="gramStart"/>
      <w:r w:rsidRPr="00864855">
        <w:rPr>
          <w:rFonts w:ascii="Times New Roman" w:hAnsi="Times New Roman" w:cs="Times New Roman"/>
          <w:sz w:val="28"/>
          <w:szCs w:val="28"/>
        </w:rPr>
        <w:t xml:space="preserve">В целях получения подробной информации </w:t>
      </w:r>
      <w:r w:rsidR="00FB7D7B">
        <w:rPr>
          <w:rFonts w:ascii="Times New Roman" w:hAnsi="Times New Roman" w:cs="Times New Roman"/>
          <w:sz w:val="28"/>
          <w:szCs w:val="28"/>
        </w:rPr>
        <w:br/>
      </w:r>
      <w:r w:rsidRPr="00864855">
        <w:rPr>
          <w:rFonts w:ascii="Times New Roman" w:hAnsi="Times New Roman" w:cs="Times New Roman"/>
          <w:sz w:val="28"/>
          <w:szCs w:val="28"/>
        </w:rPr>
        <w:t xml:space="preserve">о требованиях, установленных в целях обеспечения открытости мер </w:t>
      </w:r>
      <w:r w:rsidR="00FB7D7B">
        <w:rPr>
          <w:rFonts w:ascii="Times New Roman" w:hAnsi="Times New Roman" w:cs="Times New Roman"/>
          <w:sz w:val="28"/>
          <w:szCs w:val="28"/>
        </w:rPr>
        <w:br/>
      </w:r>
      <w:r w:rsidRPr="00864855">
        <w:rPr>
          <w:rFonts w:ascii="Times New Roman" w:hAnsi="Times New Roman" w:cs="Times New Roman"/>
          <w:sz w:val="28"/>
          <w:szCs w:val="28"/>
        </w:rPr>
        <w:t xml:space="preserve">по противодействию коррупции, принимаемых органами местного самоуправления, целесообразно руководствоваться положениями приказа Минтруда России от 17.10.2013 № 530н «О требованиях к размещению </w:t>
      </w:r>
      <w:r w:rsidR="00FB7D7B">
        <w:rPr>
          <w:rFonts w:ascii="Times New Roman" w:hAnsi="Times New Roman" w:cs="Times New Roman"/>
          <w:sz w:val="28"/>
          <w:szCs w:val="28"/>
        </w:rPr>
        <w:br/>
      </w:r>
      <w:r w:rsidRPr="00864855">
        <w:rPr>
          <w:rFonts w:ascii="Times New Roman" w:hAnsi="Times New Roman" w:cs="Times New Roman"/>
          <w:sz w:val="28"/>
          <w:szCs w:val="28"/>
        </w:rPr>
        <w:t>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w:t>
      </w:r>
      <w:proofErr w:type="gramEnd"/>
      <w:r w:rsidRPr="00864855">
        <w:rPr>
          <w:rFonts w:ascii="Times New Roman" w:hAnsi="Times New Roman" w:cs="Times New Roman"/>
          <w:sz w:val="28"/>
          <w:szCs w:val="28"/>
        </w:rPr>
        <w:t xml:space="preserve"> </w:t>
      </w:r>
      <w:r w:rsidRPr="00864855">
        <w:rPr>
          <w:rFonts w:ascii="Times New Roman" w:hAnsi="Times New Roman" w:cs="Times New Roman"/>
          <w:sz w:val="28"/>
          <w:szCs w:val="28"/>
        </w:rPr>
        <w:lastRenderedPageBreak/>
        <w:t xml:space="preserve">обязательного медицинского страхования, государственных корпораций (компаний), иных организаций, созданных на основании федеральных законов, </w:t>
      </w:r>
      <w:r w:rsidR="00FB7D7B">
        <w:rPr>
          <w:rFonts w:ascii="Times New Roman" w:hAnsi="Times New Roman" w:cs="Times New Roman"/>
          <w:sz w:val="28"/>
          <w:szCs w:val="28"/>
        </w:rPr>
        <w:br/>
      </w:r>
      <w:r w:rsidRPr="00864855">
        <w:rPr>
          <w:rFonts w:ascii="Times New Roman" w:hAnsi="Times New Roman" w:cs="Times New Roman"/>
          <w:sz w:val="28"/>
          <w:szCs w:val="28"/>
        </w:rPr>
        <w:t>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 xml:space="preserve">Существенное отклонение от максимального суммарного балла по разделу IV свидетельствует о недостаточной эффективности проводимых подразделением (специалистом) </w:t>
      </w:r>
      <w:proofErr w:type="spellStart"/>
      <w:r w:rsidRPr="00864855">
        <w:rPr>
          <w:rFonts w:ascii="Times New Roman" w:hAnsi="Times New Roman" w:cs="Times New Roman"/>
          <w:sz w:val="28"/>
          <w:szCs w:val="28"/>
        </w:rPr>
        <w:t>антикоррупционных</w:t>
      </w:r>
      <w:proofErr w:type="spellEnd"/>
      <w:r w:rsidRPr="00864855">
        <w:rPr>
          <w:rFonts w:ascii="Times New Roman" w:hAnsi="Times New Roman" w:cs="Times New Roman"/>
          <w:sz w:val="28"/>
          <w:szCs w:val="28"/>
        </w:rPr>
        <w:t xml:space="preserve"> мероприятий.</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 xml:space="preserve">Одновременно, показатель результативности деятельности подразделения (специалиста) (раздел IV) тесно связан с работой по </w:t>
      </w:r>
      <w:proofErr w:type="spellStart"/>
      <w:r w:rsidRPr="00864855">
        <w:rPr>
          <w:rFonts w:ascii="Times New Roman" w:hAnsi="Times New Roman" w:cs="Times New Roman"/>
          <w:sz w:val="28"/>
          <w:szCs w:val="28"/>
        </w:rPr>
        <w:t>антикоррупционному</w:t>
      </w:r>
      <w:proofErr w:type="spellEnd"/>
      <w:r w:rsidRPr="00864855">
        <w:rPr>
          <w:rFonts w:ascii="Times New Roman" w:hAnsi="Times New Roman" w:cs="Times New Roman"/>
          <w:sz w:val="28"/>
          <w:szCs w:val="28"/>
        </w:rPr>
        <w:t xml:space="preserve"> просвещению. В этой связи, в случае недостаточно высокого балла по разделу IV, необходимо обратить внимание на балл, набранный в разделе II. Высокий балл по разделу II при низком бале по разделу IV свидетельствует о недостаточной эффективности проводимых мероприятий по </w:t>
      </w:r>
      <w:proofErr w:type="spellStart"/>
      <w:r w:rsidRPr="00864855">
        <w:rPr>
          <w:rFonts w:ascii="Times New Roman" w:hAnsi="Times New Roman" w:cs="Times New Roman"/>
          <w:sz w:val="28"/>
          <w:szCs w:val="28"/>
        </w:rPr>
        <w:t>антикоррупционному</w:t>
      </w:r>
      <w:proofErr w:type="spellEnd"/>
      <w:r w:rsidRPr="00864855">
        <w:rPr>
          <w:rFonts w:ascii="Times New Roman" w:hAnsi="Times New Roman" w:cs="Times New Roman"/>
          <w:sz w:val="28"/>
          <w:szCs w:val="28"/>
        </w:rPr>
        <w:t xml:space="preserve"> просвещению, что ведет к возникновению значительного числа нарушений со стороны муниципальных служащих. </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 xml:space="preserve">В случае если существенное отклонение от максимального балла наблюдается по разделу V «Показатель, определяемый по итогам </w:t>
      </w:r>
      <w:proofErr w:type="spellStart"/>
      <w:r w:rsidRPr="00864855">
        <w:rPr>
          <w:rFonts w:ascii="Times New Roman" w:hAnsi="Times New Roman" w:cs="Times New Roman"/>
          <w:sz w:val="28"/>
          <w:szCs w:val="28"/>
        </w:rPr>
        <w:t>онлайн-опроса</w:t>
      </w:r>
      <w:proofErr w:type="spellEnd"/>
      <w:r w:rsidRPr="00864855">
        <w:rPr>
          <w:rFonts w:ascii="Times New Roman" w:hAnsi="Times New Roman" w:cs="Times New Roman"/>
          <w:sz w:val="28"/>
          <w:szCs w:val="28"/>
        </w:rPr>
        <w:t xml:space="preserve"> граждан», внимание необходимо обратить на меры, принимаемые органом местного самоуправления в части информационного освещения проводимой </w:t>
      </w:r>
      <w:proofErr w:type="spellStart"/>
      <w:r w:rsidRPr="00864855">
        <w:rPr>
          <w:rFonts w:ascii="Times New Roman" w:hAnsi="Times New Roman" w:cs="Times New Roman"/>
          <w:sz w:val="28"/>
          <w:szCs w:val="28"/>
        </w:rPr>
        <w:t>антикоррупционной</w:t>
      </w:r>
      <w:proofErr w:type="spellEnd"/>
      <w:r w:rsidRPr="00864855">
        <w:rPr>
          <w:rFonts w:ascii="Times New Roman" w:hAnsi="Times New Roman" w:cs="Times New Roman"/>
          <w:sz w:val="28"/>
          <w:szCs w:val="28"/>
        </w:rPr>
        <w:t xml:space="preserve"> работы.</w:t>
      </w:r>
    </w:p>
    <w:p w:rsidR="00246911" w:rsidRPr="00864855" w:rsidRDefault="00246911" w:rsidP="00246911">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 xml:space="preserve">Должны быть тщательно проанализированы поступающие </w:t>
      </w:r>
      <w:r w:rsidR="00FB7D7B">
        <w:rPr>
          <w:rFonts w:ascii="Times New Roman" w:hAnsi="Times New Roman" w:cs="Times New Roman"/>
          <w:sz w:val="28"/>
          <w:szCs w:val="28"/>
        </w:rPr>
        <w:br/>
      </w:r>
      <w:r w:rsidRPr="00864855">
        <w:rPr>
          <w:rFonts w:ascii="Times New Roman" w:hAnsi="Times New Roman" w:cs="Times New Roman"/>
          <w:sz w:val="28"/>
          <w:szCs w:val="28"/>
        </w:rPr>
        <w:t xml:space="preserve">в орган </w:t>
      </w:r>
      <w:r w:rsidR="00A70682">
        <w:rPr>
          <w:rFonts w:ascii="Times New Roman" w:hAnsi="Times New Roman" w:cs="Times New Roman"/>
          <w:sz w:val="28"/>
          <w:szCs w:val="28"/>
        </w:rPr>
        <w:t xml:space="preserve">местного самоуправления </w:t>
      </w:r>
      <w:r w:rsidRPr="00864855">
        <w:rPr>
          <w:rFonts w:ascii="Times New Roman" w:hAnsi="Times New Roman" w:cs="Times New Roman"/>
          <w:sz w:val="28"/>
          <w:szCs w:val="28"/>
        </w:rPr>
        <w:t xml:space="preserve">обращения граждан и организаций </w:t>
      </w:r>
      <w:r w:rsidR="00A70682">
        <w:rPr>
          <w:rFonts w:ascii="Times New Roman" w:hAnsi="Times New Roman" w:cs="Times New Roman"/>
          <w:sz w:val="28"/>
          <w:szCs w:val="28"/>
        </w:rPr>
        <w:br/>
      </w:r>
      <w:r w:rsidRPr="00864855">
        <w:rPr>
          <w:rFonts w:ascii="Times New Roman" w:hAnsi="Times New Roman" w:cs="Times New Roman"/>
          <w:sz w:val="28"/>
          <w:szCs w:val="28"/>
        </w:rPr>
        <w:t xml:space="preserve">по коррупционной тематике. Необходимо выявить, связана ли негативная оценка </w:t>
      </w:r>
      <w:proofErr w:type="spellStart"/>
      <w:r w:rsidRPr="00864855">
        <w:rPr>
          <w:rFonts w:ascii="Times New Roman" w:hAnsi="Times New Roman" w:cs="Times New Roman"/>
          <w:sz w:val="28"/>
          <w:szCs w:val="28"/>
        </w:rPr>
        <w:t>антикоррупционной</w:t>
      </w:r>
      <w:proofErr w:type="spellEnd"/>
      <w:r w:rsidRPr="00864855">
        <w:rPr>
          <w:rFonts w:ascii="Times New Roman" w:hAnsi="Times New Roman" w:cs="Times New Roman"/>
          <w:sz w:val="28"/>
          <w:szCs w:val="28"/>
        </w:rPr>
        <w:t xml:space="preserve"> деятельности органа местного самоуправления непосредственно с общественным восприятием, с недостаточной информированностью о проводимой работе или с реальными фактами коррупции </w:t>
      </w:r>
      <w:r w:rsidR="00A70682">
        <w:rPr>
          <w:rFonts w:ascii="Times New Roman" w:hAnsi="Times New Roman" w:cs="Times New Roman"/>
          <w:sz w:val="28"/>
          <w:szCs w:val="28"/>
        </w:rPr>
        <w:br/>
      </w:r>
      <w:r w:rsidRPr="00864855">
        <w:rPr>
          <w:rFonts w:ascii="Times New Roman" w:hAnsi="Times New Roman" w:cs="Times New Roman"/>
          <w:sz w:val="28"/>
          <w:szCs w:val="28"/>
        </w:rPr>
        <w:t>в органе местного самоуправления.</w:t>
      </w:r>
    </w:p>
    <w:p w:rsidR="00616C6D" w:rsidRDefault="00246911" w:rsidP="00652B14">
      <w:pPr>
        <w:spacing w:after="0" w:line="240" w:lineRule="auto"/>
        <w:ind w:left="14" w:right="23" w:firstLine="695"/>
        <w:jc w:val="both"/>
        <w:rPr>
          <w:rFonts w:ascii="Times New Roman" w:hAnsi="Times New Roman" w:cs="Times New Roman"/>
          <w:sz w:val="28"/>
          <w:szCs w:val="28"/>
        </w:rPr>
      </w:pPr>
      <w:r w:rsidRPr="00864855">
        <w:rPr>
          <w:rFonts w:ascii="Times New Roman" w:hAnsi="Times New Roman" w:cs="Times New Roman"/>
          <w:sz w:val="28"/>
          <w:szCs w:val="28"/>
        </w:rPr>
        <w:t>В целях улучшения общественного восприятия, необходимо более активно выстроить взаимодействие со специалистом органа местного самоуправления, ответственным за взаимодействие со средствами массовой информации.</w:t>
      </w:r>
    </w:p>
    <w:p w:rsidR="00FB7D7B" w:rsidRPr="007745C2" w:rsidRDefault="00FB7D7B" w:rsidP="00652B14">
      <w:pPr>
        <w:spacing w:after="0" w:line="240" w:lineRule="auto"/>
        <w:ind w:left="14" w:right="23" w:firstLine="695"/>
        <w:jc w:val="both"/>
        <w:rPr>
          <w:rFonts w:eastAsiaTheme="majorEastAsia"/>
          <w:bCs/>
          <w:sz w:val="24"/>
          <w:szCs w:val="24"/>
        </w:rPr>
      </w:pPr>
    </w:p>
    <w:p w:rsidR="00616C6D" w:rsidRPr="007745C2" w:rsidRDefault="00616C6D" w:rsidP="00616C6D">
      <w:pPr>
        <w:spacing w:after="0" w:line="240" w:lineRule="auto"/>
        <w:jc w:val="center"/>
        <w:textAlignment w:val="baseline"/>
        <w:rPr>
          <w:rFonts w:eastAsiaTheme="majorEastAsia"/>
          <w:bCs/>
          <w:sz w:val="24"/>
          <w:szCs w:val="24"/>
        </w:rPr>
        <w:sectPr w:rsidR="00616C6D" w:rsidRPr="007745C2" w:rsidSect="00DA57F6">
          <w:headerReference w:type="default" r:id="rId9"/>
          <w:pgSz w:w="11906" w:h="16838"/>
          <w:pgMar w:top="680" w:right="680" w:bottom="680" w:left="1134" w:header="709" w:footer="709" w:gutter="0"/>
          <w:cols w:space="708"/>
          <w:titlePg/>
          <w:docGrid w:linePitch="360"/>
        </w:sectPr>
      </w:pPr>
    </w:p>
    <w:p w:rsidR="0049755B" w:rsidRDefault="0049755B" w:rsidP="0049755B">
      <w:pPr>
        <w:spacing w:after="0" w:line="240" w:lineRule="auto"/>
        <w:jc w:val="center"/>
        <w:textAlignment w:val="baseline"/>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lastRenderedPageBreak/>
        <w:t>8</w:t>
      </w:r>
    </w:p>
    <w:p w:rsidR="00AF444E" w:rsidRPr="007745C2" w:rsidRDefault="00FB7D7B" w:rsidP="00AF444E">
      <w:pPr>
        <w:spacing w:after="0" w:line="240" w:lineRule="auto"/>
        <w:jc w:val="right"/>
        <w:textAlignment w:val="baseline"/>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Форма 1</w:t>
      </w:r>
    </w:p>
    <w:p w:rsidR="00AF444E" w:rsidRPr="007745C2" w:rsidRDefault="00AF444E" w:rsidP="00AF444E">
      <w:pPr>
        <w:spacing w:after="0" w:line="240" w:lineRule="auto"/>
        <w:jc w:val="right"/>
        <w:textAlignment w:val="baseline"/>
        <w:rPr>
          <w:rFonts w:ascii="Times New Roman" w:eastAsiaTheme="majorEastAsia" w:hAnsi="Times New Roman" w:cs="Times New Roman"/>
          <w:bCs/>
          <w:sz w:val="24"/>
          <w:szCs w:val="24"/>
        </w:rPr>
      </w:pPr>
    </w:p>
    <w:p w:rsidR="00B800D3" w:rsidRPr="007745C2" w:rsidRDefault="00B800D3" w:rsidP="00B800D3">
      <w:pPr>
        <w:spacing w:after="0" w:line="240" w:lineRule="auto"/>
        <w:jc w:val="center"/>
        <w:textAlignment w:val="baseline"/>
        <w:rPr>
          <w:rFonts w:ascii="Times New Roman" w:eastAsiaTheme="majorEastAsia" w:hAnsi="Times New Roman" w:cs="Times New Roman"/>
          <w:b/>
          <w:sz w:val="24"/>
          <w:szCs w:val="24"/>
        </w:rPr>
      </w:pPr>
      <w:r w:rsidRPr="007745C2">
        <w:rPr>
          <w:rFonts w:ascii="Times New Roman" w:eastAsiaTheme="majorEastAsia" w:hAnsi="Times New Roman" w:cs="Times New Roman"/>
          <w:bCs/>
          <w:sz w:val="24"/>
          <w:szCs w:val="24"/>
        </w:rPr>
        <w:t>Таблица показателей эффективности деятельности по профилактике коррупционных правонарушений</w:t>
      </w:r>
    </w:p>
    <w:p w:rsidR="00B800D3" w:rsidRPr="007745C2" w:rsidRDefault="00B800D3" w:rsidP="00B800D3">
      <w:pPr>
        <w:spacing w:after="0" w:line="240" w:lineRule="auto"/>
        <w:ind w:firstLine="709"/>
        <w:textAlignment w:val="baseline"/>
        <w:rPr>
          <w:rFonts w:ascii="Times New Roman" w:eastAsiaTheme="majorEastAsia" w:hAnsi="Times New Roman" w:cs="Times New Roman"/>
          <w:b/>
          <w:sz w:val="24"/>
          <w:szCs w:val="24"/>
        </w:rPr>
      </w:pPr>
    </w:p>
    <w:tbl>
      <w:tblPr>
        <w:tblStyle w:val="af2"/>
        <w:tblW w:w="15849" w:type="dxa"/>
        <w:tblInd w:w="-176" w:type="dxa"/>
        <w:tblLayout w:type="fixed"/>
        <w:tblLook w:val="04A0"/>
      </w:tblPr>
      <w:tblGrid>
        <w:gridCol w:w="830"/>
        <w:gridCol w:w="14"/>
        <w:gridCol w:w="14"/>
        <w:gridCol w:w="9476"/>
        <w:gridCol w:w="1163"/>
        <w:gridCol w:w="110"/>
        <w:gridCol w:w="1134"/>
        <w:gridCol w:w="140"/>
        <w:gridCol w:w="1778"/>
        <w:gridCol w:w="1190"/>
      </w:tblGrid>
      <w:tr w:rsidR="00B800D3" w:rsidRPr="007745C2" w:rsidTr="004F7F34">
        <w:trPr>
          <w:trHeight w:val="215"/>
        </w:trPr>
        <w:tc>
          <w:tcPr>
            <w:tcW w:w="858" w:type="dxa"/>
            <w:gridSpan w:val="3"/>
            <w:vMerge w:val="restart"/>
            <w:vAlign w:val="center"/>
          </w:tcPr>
          <w:p w:rsidR="00B800D3" w:rsidRPr="007745C2" w:rsidRDefault="00B800D3" w:rsidP="00B800D3">
            <w:pPr>
              <w:tabs>
                <w:tab w:val="left" w:pos="318"/>
              </w:tabs>
              <w:jc w:val="center"/>
              <w:rPr>
                <w:rFonts w:ascii="Times New Roman" w:hAnsi="Times New Roman" w:cs="Times New Roman"/>
                <w:b/>
                <w:sz w:val="24"/>
                <w:szCs w:val="24"/>
              </w:rPr>
            </w:pPr>
            <w:r w:rsidRPr="007745C2">
              <w:rPr>
                <w:rFonts w:ascii="Times New Roman" w:hAnsi="Times New Roman" w:cs="Times New Roman"/>
                <w:b/>
                <w:sz w:val="24"/>
                <w:szCs w:val="24"/>
              </w:rPr>
              <w:t xml:space="preserve">№ </w:t>
            </w:r>
            <w:proofErr w:type="spellStart"/>
            <w:proofErr w:type="gramStart"/>
            <w:r w:rsidRPr="007745C2">
              <w:rPr>
                <w:rFonts w:ascii="Times New Roman" w:hAnsi="Times New Roman" w:cs="Times New Roman"/>
                <w:b/>
                <w:sz w:val="24"/>
                <w:szCs w:val="24"/>
              </w:rPr>
              <w:t>п</w:t>
            </w:r>
            <w:proofErr w:type="spellEnd"/>
            <w:proofErr w:type="gramEnd"/>
            <w:r w:rsidRPr="007745C2">
              <w:rPr>
                <w:rFonts w:ascii="Times New Roman" w:hAnsi="Times New Roman" w:cs="Times New Roman"/>
                <w:b/>
                <w:sz w:val="24"/>
                <w:szCs w:val="24"/>
              </w:rPr>
              <w:t>/</w:t>
            </w:r>
            <w:proofErr w:type="spellStart"/>
            <w:r w:rsidRPr="007745C2">
              <w:rPr>
                <w:rFonts w:ascii="Times New Roman" w:hAnsi="Times New Roman" w:cs="Times New Roman"/>
                <w:b/>
                <w:sz w:val="24"/>
                <w:szCs w:val="24"/>
              </w:rPr>
              <w:t>п</w:t>
            </w:r>
            <w:proofErr w:type="spellEnd"/>
          </w:p>
        </w:tc>
        <w:tc>
          <w:tcPr>
            <w:tcW w:w="9476" w:type="dxa"/>
            <w:vMerge w:val="restart"/>
            <w:vAlign w:val="center"/>
          </w:tcPr>
          <w:p w:rsidR="00B800D3" w:rsidRPr="007745C2" w:rsidRDefault="00B800D3" w:rsidP="00B800D3">
            <w:pPr>
              <w:jc w:val="center"/>
              <w:rPr>
                <w:rFonts w:ascii="Times New Roman" w:hAnsi="Times New Roman" w:cs="Times New Roman"/>
                <w:b/>
                <w:sz w:val="24"/>
                <w:szCs w:val="24"/>
              </w:rPr>
            </w:pPr>
            <w:r w:rsidRPr="007745C2">
              <w:rPr>
                <w:rFonts w:ascii="Times New Roman" w:hAnsi="Times New Roman" w:cs="Times New Roman"/>
                <w:b/>
                <w:sz w:val="24"/>
                <w:szCs w:val="24"/>
              </w:rPr>
              <w:t>Наименование показателя</w:t>
            </w:r>
          </w:p>
        </w:tc>
        <w:tc>
          <w:tcPr>
            <w:tcW w:w="2547" w:type="dxa"/>
            <w:gridSpan w:val="4"/>
            <w:vAlign w:val="center"/>
          </w:tcPr>
          <w:p w:rsidR="00B800D3" w:rsidRPr="007745C2" w:rsidRDefault="00B800D3" w:rsidP="00B800D3">
            <w:pPr>
              <w:jc w:val="center"/>
              <w:rPr>
                <w:rFonts w:ascii="Times New Roman" w:hAnsi="Times New Roman" w:cs="Times New Roman"/>
                <w:b/>
                <w:sz w:val="24"/>
                <w:szCs w:val="24"/>
              </w:rPr>
            </w:pPr>
            <w:r w:rsidRPr="007745C2">
              <w:rPr>
                <w:rFonts w:ascii="Times New Roman" w:hAnsi="Times New Roman" w:cs="Times New Roman"/>
                <w:b/>
                <w:sz w:val="24"/>
                <w:szCs w:val="24"/>
              </w:rPr>
              <w:t>Критерии оценки в баллах</w:t>
            </w:r>
          </w:p>
        </w:tc>
        <w:tc>
          <w:tcPr>
            <w:tcW w:w="1778" w:type="dxa"/>
            <w:vMerge w:val="restart"/>
          </w:tcPr>
          <w:p w:rsidR="00B800D3" w:rsidRPr="007745C2" w:rsidRDefault="00B800D3" w:rsidP="00B800D3">
            <w:pPr>
              <w:jc w:val="center"/>
              <w:rPr>
                <w:rFonts w:ascii="Times New Roman" w:hAnsi="Times New Roman" w:cs="Times New Roman"/>
                <w:b/>
                <w:sz w:val="24"/>
                <w:szCs w:val="24"/>
              </w:rPr>
            </w:pPr>
            <w:r w:rsidRPr="007745C2">
              <w:rPr>
                <w:rFonts w:ascii="Times New Roman" w:hAnsi="Times New Roman" w:cs="Times New Roman"/>
                <w:b/>
                <w:sz w:val="24"/>
                <w:szCs w:val="24"/>
              </w:rPr>
              <w:t>Показатель МО</w:t>
            </w:r>
          </w:p>
        </w:tc>
        <w:tc>
          <w:tcPr>
            <w:tcW w:w="1190" w:type="dxa"/>
            <w:vMerge w:val="restart"/>
          </w:tcPr>
          <w:p w:rsidR="00B800D3" w:rsidRPr="007745C2" w:rsidRDefault="00B800D3" w:rsidP="00B800D3">
            <w:pPr>
              <w:jc w:val="center"/>
              <w:rPr>
                <w:rFonts w:ascii="Times New Roman" w:hAnsi="Times New Roman" w:cs="Times New Roman"/>
                <w:b/>
                <w:sz w:val="24"/>
                <w:szCs w:val="24"/>
              </w:rPr>
            </w:pPr>
            <w:r w:rsidRPr="007745C2">
              <w:rPr>
                <w:rFonts w:ascii="Times New Roman" w:hAnsi="Times New Roman" w:cs="Times New Roman"/>
                <w:b/>
                <w:sz w:val="24"/>
                <w:szCs w:val="24"/>
              </w:rPr>
              <w:t>Оценка МО</w:t>
            </w:r>
          </w:p>
        </w:tc>
      </w:tr>
      <w:tr w:rsidR="00B800D3" w:rsidRPr="007745C2" w:rsidTr="00652B14">
        <w:trPr>
          <w:trHeight w:val="215"/>
        </w:trPr>
        <w:tc>
          <w:tcPr>
            <w:tcW w:w="858" w:type="dxa"/>
            <w:gridSpan w:val="3"/>
            <w:vMerge/>
            <w:vAlign w:val="center"/>
          </w:tcPr>
          <w:p w:rsidR="00B800D3" w:rsidRPr="007745C2" w:rsidRDefault="00B800D3" w:rsidP="00B800D3">
            <w:pPr>
              <w:tabs>
                <w:tab w:val="left" w:pos="318"/>
              </w:tabs>
              <w:jc w:val="center"/>
              <w:rPr>
                <w:rFonts w:ascii="Times New Roman" w:hAnsi="Times New Roman" w:cs="Times New Roman"/>
                <w:b/>
                <w:sz w:val="24"/>
                <w:szCs w:val="24"/>
              </w:rPr>
            </w:pPr>
          </w:p>
        </w:tc>
        <w:tc>
          <w:tcPr>
            <w:tcW w:w="9476" w:type="dxa"/>
            <w:vMerge/>
            <w:vAlign w:val="center"/>
          </w:tcPr>
          <w:p w:rsidR="00B800D3" w:rsidRPr="007745C2" w:rsidRDefault="00B800D3" w:rsidP="00B800D3">
            <w:pPr>
              <w:jc w:val="center"/>
              <w:rPr>
                <w:rFonts w:ascii="Times New Roman" w:hAnsi="Times New Roman" w:cs="Times New Roman"/>
                <w:b/>
                <w:sz w:val="24"/>
                <w:szCs w:val="24"/>
              </w:rPr>
            </w:pPr>
          </w:p>
        </w:tc>
        <w:tc>
          <w:tcPr>
            <w:tcW w:w="1163" w:type="dxa"/>
            <w:vAlign w:val="center"/>
          </w:tcPr>
          <w:p w:rsidR="00B800D3" w:rsidRPr="007745C2" w:rsidRDefault="00B800D3" w:rsidP="00B800D3">
            <w:pPr>
              <w:jc w:val="center"/>
              <w:rPr>
                <w:rFonts w:ascii="Times New Roman" w:hAnsi="Times New Roman" w:cs="Times New Roman"/>
                <w:b/>
                <w:sz w:val="24"/>
                <w:szCs w:val="24"/>
              </w:rPr>
            </w:pPr>
            <w:r w:rsidRPr="007745C2">
              <w:rPr>
                <w:rFonts w:ascii="Times New Roman" w:hAnsi="Times New Roman" w:cs="Times New Roman"/>
                <w:b/>
                <w:sz w:val="24"/>
                <w:szCs w:val="24"/>
              </w:rPr>
              <w:t>Да</w:t>
            </w:r>
          </w:p>
        </w:tc>
        <w:tc>
          <w:tcPr>
            <w:tcW w:w="1384" w:type="dxa"/>
            <w:gridSpan w:val="3"/>
            <w:vAlign w:val="center"/>
          </w:tcPr>
          <w:p w:rsidR="00B800D3" w:rsidRPr="007745C2" w:rsidRDefault="00B800D3" w:rsidP="00B800D3">
            <w:pPr>
              <w:jc w:val="center"/>
              <w:rPr>
                <w:rFonts w:ascii="Times New Roman" w:hAnsi="Times New Roman" w:cs="Times New Roman"/>
                <w:b/>
                <w:sz w:val="24"/>
                <w:szCs w:val="24"/>
              </w:rPr>
            </w:pPr>
            <w:r w:rsidRPr="007745C2">
              <w:rPr>
                <w:rFonts w:ascii="Times New Roman" w:hAnsi="Times New Roman" w:cs="Times New Roman"/>
                <w:b/>
                <w:sz w:val="24"/>
                <w:szCs w:val="24"/>
              </w:rPr>
              <w:t>Нет</w:t>
            </w:r>
          </w:p>
        </w:tc>
        <w:tc>
          <w:tcPr>
            <w:tcW w:w="1778" w:type="dxa"/>
            <w:vMerge/>
          </w:tcPr>
          <w:p w:rsidR="00B800D3" w:rsidRPr="007745C2" w:rsidRDefault="00B800D3" w:rsidP="00B800D3">
            <w:pPr>
              <w:jc w:val="center"/>
              <w:rPr>
                <w:rFonts w:ascii="Times New Roman" w:hAnsi="Times New Roman" w:cs="Times New Roman"/>
                <w:b/>
                <w:sz w:val="24"/>
                <w:szCs w:val="24"/>
              </w:rPr>
            </w:pPr>
          </w:p>
        </w:tc>
        <w:tc>
          <w:tcPr>
            <w:tcW w:w="1190" w:type="dxa"/>
            <w:vMerge/>
          </w:tcPr>
          <w:p w:rsidR="00B800D3" w:rsidRPr="007745C2" w:rsidRDefault="00B800D3" w:rsidP="00B800D3">
            <w:pPr>
              <w:jc w:val="center"/>
              <w:rPr>
                <w:rFonts w:ascii="Times New Roman" w:hAnsi="Times New Roman" w:cs="Times New Roman"/>
                <w:b/>
                <w:sz w:val="24"/>
                <w:szCs w:val="24"/>
              </w:rPr>
            </w:pPr>
          </w:p>
        </w:tc>
      </w:tr>
      <w:tr w:rsidR="00B800D3" w:rsidRPr="007745C2" w:rsidTr="00B800D3">
        <w:trPr>
          <w:trHeight w:val="337"/>
        </w:trPr>
        <w:tc>
          <w:tcPr>
            <w:tcW w:w="15849" w:type="dxa"/>
            <w:gridSpan w:val="10"/>
            <w:vAlign w:val="center"/>
          </w:tcPr>
          <w:p w:rsidR="00B800D3" w:rsidRPr="007745C2" w:rsidRDefault="004F7F34" w:rsidP="004F7F34">
            <w:pPr>
              <w:tabs>
                <w:tab w:val="left" w:pos="318"/>
              </w:tabs>
              <w:ind w:left="360"/>
              <w:jc w:val="center"/>
              <w:rPr>
                <w:rFonts w:ascii="Times New Roman" w:hAnsi="Times New Roman" w:cs="Times New Roman"/>
                <w:b/>
                <w:sz w:val="24"/>
                <w:szCs w:val="24"/>
              </w:rPr>
            </w:pPr>
            <w:r w:rsidRPr="007745C2">
              <w:rPr>
                <w:rFonts w:ascii="Times New Roman" w:hAnsi="Times New Roman" w:cs="Times New Roman"/>
                <w:b/>
                <w:sz w:val="24"/>
                <w:szCs w:val="24"/>
                <w:lang w:val="en-US"/>
              </w:rPr>
              <w:t>I</w:t>
            </w:r>
            <w:r w:rsidRPr="007745C2">
              <w:rPr>
                <w:rFonts w:ascii="Times New Roman" w:hAnsi="Times New Roman" w:cs="Times New Roman"/>
                <w:b/>
                <w:sz w:val="24"/>
                <w:szCs w:val="24"/>
              </w:rPr>
              <w:t>. </w:t>
            </w:r>
            <w:r w:rsidR="00B800D3" w:rsidRPr="007745C2">
              <w:rPr>
                <w:rFonts w:ascii="Times New Roman" w:hAnsi="Times New Roman" w:cs="Times New Roman"/>
                <w:b/>
                <w:sz w:val="24"/>
                <w:szCs w:val="24"/>
              </w:rPr>
              <w:t xml:space="preserve">Организационные мероприятия по обеспечению исполнения </w:t>
            </w:r>
            <w:proofErr w:type="spellStart"/>
            <w:r w:rsidR="00B800D3" w:rsidRPr="007745C2">
              <w:rPr>
                <w:rFonts w:ascii="Times New Roman" w:hAnsi="Times New Roman" w:cs="Times New Roman"/>
                <w:b/>
                <w:sz w:val="24"/>
                <w:szCs w:val="24"/>
              </w:rPr>
              <w:t>антикоррупционного</w:t>
            </w:r>
            <w:proofErr w:type="spellEnd"/>
            <w:r w:rsidR="00B800D3" w:rsidRPr="007745C2">
              <w:rPr>
                <w:rFonts w:ascii="Times New Roman" w:hAnsi="Times New Roman" w:cs="Times New Roman"/>
                <w:b/>
                <w:sz w:val="24"/>
                <w:szCs w:val="24"/>
              </w:rPr>
              <w:t xml:space="preserve"> законодательства</w:t>
            </w:r>
          </w:p>
        </w:tc>
      </w:tr>
      <w:tr w:rsidR="00B800D3" w:rsidRPr="007745C2" w:rsidTr="004F7F34">
        <w:trPr>
          <w:trHeight w:val="409"/>
        </w:trPr>
        <w:tc>
          <w:tcPr>
            <w:tcW w:w="15849" w:type="dxa"/>
            <w:gridSpan w:val="10"/>
            <w:vAlign w:val="center"/>
          </w:tcPr>
          <w:p w:rsidR="00B800D3" w:rsidRPr="007745C2" w:rsidRDefault="004F7F34" w:rsidP="004F7F34">
            <w:pPr>
              <w:pStyle w:val="a3"/>
              <w:tabs>
                <w:tab w:val="left" w:pos="318"/>
              </w:tabs>
              <w:ind w:left="0"/>
              <w:jc w:val="center"/>
              <w:rPr>
                <w:b/>
                <w:sz w:val="24"/>
                <w:szCs w:val="24"/>
              </w:rPr>
            </w:pPr>
            <w:r w:rsidRPr="007745C2">
              <w:rPr>
                <w:b/>
                <w:sz w:val="24"/>
                <w:szCs w:val="24"/>
              </w:rPr>
              <w:t>1. </w:t>
            </w:r>
            <w:r w:rsidR="00B800D3" w:rsidRPr="007745C2">
              <w:rPr>
                <w:b/>
                <w:sz w:val="24"/>
                <w:szCs w:val="24"/>
              </w:rPr>
              <w:t>Показатели, отражающие текущую деятельность</w:t>
            </w:r>
          </w:p>
        </w:tc>
      </w:tr>
      <w:tr w:rsidR="00B800D3" w:rsidRPr="007745C2" w:rsidTr="004F7F34">
        <w:tc>
          <w:tcPr>
            <w:tcW w:w="858" w:type="dxa"/>
            <w:gridSpan w:val="3"/>
          </w:tcPr>
          <w:p w:rsidR="00B800D3" w:rsidRPr="007745C2" w:rsidRDefault="004F7F34" w:rsidP="004F7F34">
            <w:pPr>
              <w:pStyle w:val="a3"/>
              <w:tabs>
                <w:tab w:val="left" w:pos="318"/>
              </w:tabs>
              <w:ind w:left="0"/>
              <w:jc w:val="both"/>
              <w:rPr>
                <w:sz w:val="24"/>
                <w:szCs w:val="24"/>
              </w:rPr>
            </w:pPr>
            <w:r w:rsidRPr="007745C2">
              <w:rPr>
                <w:sz w:val="24"/>
                <w:szCs w:val="24"/>
              </w:rPr>
              <w:t>1.1.</w:t>
            </w:r>
          </w:p>
        </w:tc>
        <w:tc>
          <w:tcPr>
            <w:tcW w:w="9476"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Штатная численность (в %) подразделения (специалистов)</w:t>
            </w:r>
            <w:r w:rsidRPr="007745C2">
              <w:rPr>
                <w:rFonts w:ascii="Times New Roman" w:hAnsi="Times New Roman" w:cs="Times New Roman"/>
                <w:sz w:val="24"/>
                <w:szCs w:val="24"/>
              </w:rPr>
              <w:br/>
              <w:t>к общей штатной численности органа местного самоуправления</w:t>
            </w:r>
          </w:p>
        </w:tc>
        <w:tc>
          <w:tcPr>
            <w:tcW w:w="2547" w:type="dxa"/>
            <w:gridSpan w:val="4"/>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 – если менее 1%</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2 – если от 1 до 2 % включительно</w:t>
            </w:r>
          </w:p>
          <w:p w:rsidR="00B800D3" w:rsidRPr="007745C2" w:rsidRDefault="00B800D3" w:rsidP="00B800D3">
            <w:pPr>
              <w:jc w:val="center"/>
              <w:rPr>
                <w:rFonts w:ascii="Times New Roman" w:hAnsi="Times New Roman" w:cs="Times New Roman"/>
                <w:sz w:val="24"/>
                <w:szCs w:val="24"/>
              </w:rPr>
            </w:pPr>
          </w:p>
          <w:p w:rsidR="00B800D3" w:rsidRPr="007745C2" w:rsidRDefault="004F7F34" w:rsidP="004F7F34">
            <w:pPr>
              <w:ind w:left="360"/>
              <w:jc w:val="center"/>
              <w:rPr>
                <w:rFonts w:ascii="Times New Roman" w:hAnsi="Times New Roman" w:cs="Times New Roman"/>
                <w:sz w:val="24"/>
                <w:szCs w:val="24"/>
              </w:rPr>
            </w:pPr>
            <w:r w:rsidRPr="007745C2">
              <w:rPr>
                <w:rFonts w:ascii="Times New Roman" w:hAnsi="Times New Roman" w:cs="Times New Roman"/>
                <w:sz w:val="24"/>
                <w:szCs w:val="24"/>
              </w:rPr>
              <w:t>4 </w:t>
            </w:r>
            <w:r w:rsidR="00B800D3" w:rsidRPr="007745C2">
              <w:rPr>
                <w:rFonts w:ascii="Times New Roman" w:hAnsi="Times New Roman" w:cs="Times New Roman"/>
                <w:sz w:val="24"/>
                <w:szCs w:val="24"/>
              </w:rPr>
              <w:t>– если более 2%</w:t>
            </w:r>
          </w:p>
        </w:tc>
        <w:tc>
          <w:tcPr>
            <w:tcW w:w="1778" w:type="dxa"/>
          </w:tcPr>
          <w:p w:rsidR="00B800D3" w:rsidRPr="007745C2" w:rsidRDefault="00B800D3" w:rsidP="00B800D3">
            <w:pPr>
              <w:jc w:val="center"/>
              <w:rPr>
                <w:rFonts w:ascii="Times New Roman" w:hAnsi="Times New Roman" w:cs="Times New Roman"/>
                <w:sz w:val="24"/>
                <w:szCs w:val="24"/>
              </w:rPr>
            </w:pPr>
          </w:p>
        </w:tc>
        <w:tc>
          <w:tcPr>
            <w:tcW w:w="1190" w:type="dxa"/>
          </w:tcPr>
          <w:p w:rsidR="00B800D3" w:rsidRPr="007745C2" w:rsidRDefault="00B800D3" w:rsidP="00B800D3">
            <w:pPr>
              <w:jc w:val="center"/>
              <w:rPr>
                <w:rFonts w:ascii="Times New Roman" w:hAnsi="Times New Roman" w:cs="Times New Roman"/>
                <w:sz w:val="24"/>
                <w:szCs w:val="24"/>
              </w:rPr>
            </w:pPr>
          </w:p>
        </w:tc>
      </w:tr>
      <w:tr w:rsidR="00B800D3" w:rsidRPr="007745C2" w:rsidTr="004F7F34">
        <w:tc>
          <w:tcPr>
            <w:tcW w:w="858" w:type="dxa"/>
            <w:gridSpan w:val="3"/>
          </w:tcPr>
          <w:p w:rsidR="00B800D3" w:rsidRPr="007745C2" w:rsidRDefault="004F7F34" w:rsidP="004F7F34">
            <w:pPr>
              <w:pStyle w:val="a3"/>
              <w:tabs>
                <w:tab w:val="left" w:pos="318"/>
              </w:tabs>
              <w:ind w:left="0"/>
              <w:jc w:val="both"/>
              <w:rPr>
                <w:sz w:val="24"/>
                <w:szCs w:val="24"/>
              </w:rPr>
            </w:pPr>
            <w:r w:rsidRPr="007745C2">
              <w:rPr>
                <w:sz w:val="24"/>
                <w:szCs w:val="24"/>
              </w:rPr>
              <w:t>1</w:t>
            </w:r>
            <w:r w:rsidR="00B800D3" w:rsidRPr="007745C2">
              <w:rPr>
                <w:sz w:val="24"/>
                <w:szCs w:val="24"/>
              </w:rPr>
              <w:t>.</w:t>
            </w:r>
            <w:r w:rsidRPr="007745C2">
              <w:rPr>
                <w:sz w:val="24"/>
                <w:szCs w:val="24"/>
              </w:rPr>
              <w:t>2.</w:t>
            </w:r>
          </w:p>
        </w:tc>
        <w:tc>
          <w:tcPr>
            <w:tcW w:w="9476"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Укомплектованность подразделения (должностей, в функции которых включена профилактика коррупционных правонарушений)</w:t>
            </w:r>
          </w:p>
          <w:p w:rsidR="00B800D3" w:rsidRPr="007745C2" w:rsidRDefault="00B800D3" w:rsidP="00B800D3">
            <w:pPr>
              <w:rPr>
                <w:rFonts w:ascii="Times New Roman" w:hAnsi="Times New Roman" w:cs="Times New Roman"/>
                <w:sz w:val="24"/>
                <w:szCs w:val="24"/>
              </w:rPr>
            </w:pPr>
          </w:p>
        </w:tc>
        <w:tc>
          <w:tcPr>
            <w:tcW w:w="2547" w:type="dxa"/>
            <w:gridSpan w:val="4"/>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 – если менее 85%</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2 – если 85% и более</w:t>
            </w:r>
          </w:p>
        </w:tc>
        <w:tc>
          <w:tcPr>
            <w:tcW w:w="1778" w:type="dxa"/>
          </w:tcPr>
          <w:p w:rsidR="00B800D3" w:rsidRPr="007745C2" w:rsidRDefault="00B800D3" w:rsidP="00B800D3">
            <w:pPr>
              <w:jc w:val="center"/>
              <w:rPr>
                <w:rFonts w:ascii="Times New Roman" w:hAnsi="Times New Roman" w:cs="Times New Roman"/>
                <w:sz w:val="24"/>
                <w:szCs w:val="24"/>
              </w:rPr>
            </w:pPr>
          </w:p>
        </w:tc>
        <w:tc>
          <w:tcPr>
            <w:tcW w:w="1190" w:type="dxa"/>
          </w:tcPr>
          <w:p w:rsidR="00B800D3" w:rsidRPr="007745C2" w:rsidRDefault="00B800D3" w:rsidP="00B800D3">
            <w:pPr>
              <w:jc w:val="center"/>
              <w:rPr>
                <w:rFonts w:ascii="Times New Roman" w:hAnsi="Times New Roman" w:cs="Times New Roman"/>
                <w:sz w:val="24"/>
                <w:szCs w:val="24"/>
              </w:rPr>
            </w:pPr>
          </w:p>
        </w:tc>
      </w:tr>
      <w:tr w:rsidR="00B800D3" w:rsidRPr="007745C2" w:rsidTr="004F7F34">
        <w:tc>
          <w:tcPr>
            <w:tcW w:w="858" w:type="dxa"/>
            <w:gridSpan w:val="3"/>
          </w:tcPr>
          <w:p w:rsidR="00B800D3" w:rsidRPr="007745C2" w:rsidRDefault="004F7F34" w:rsidP="004F7F34">
            <w:pPr>
              <w:pStyle w:val="a3"/>
              <w:tabs>
                <w:tab w:val="left" w:pos="318"/>
              </w:tabs>
              <w:ind w:left="0"/>
              <w:jc w:val="both"/>
              <w:rPr>
                <w:sz w:val="24"/>
                <w:szCs w:val="24"/>
              </w:rPr>
            </w:pPr>
            <w:r w:rsidRPr="007745C2">
              <w:rPr>
                <w:sz w:val="24"/>
                <w:szCs w:val="24"/>
              </w:rPr>
              <w:t>1.3.</w:t>
            </w:r>
          </w:p>
        </w:tc>
        <w:tc>
          <w:tcPr>
            <w:tcW w:w="9476" w:type="dxa"/>
          </w:tcPr>
          <w:p w:rsidR="00B800D3" w:rsidRPr="007745C2" w:rsidRDefault="00B800D3" w:rsidP="00B800D3">
            <w:pPr>
              <w:rPr>
                <w:rFonts w:ascii="Times New Roman" w:hAnsi="Times New Roman" w:cs="Times New Roman"/>
                <w:sz w:val="24"/>
                <w:szCs w:val="24"/>
              </w:rPr>
            </w:pPr>
            <w:proofErr w:type="gramStart"/>
            <w:r w:rsidRPr="007745C2">
              <w:rPr>
                <w:rFonts w:ascii="Times New Roman" w:hAnsi="Times New Roman" w:cs="Times New Roman"/>
                <w:sz w:val="24"/>
                <w:szCs w:val="24"/>
              </w:rPr>
              <w:t>Доля (в %) специалистов, в функции которых включена профилактика коррупционных правонарушений, и лиц, принятых на муниципальную службу впервые, прошедших специализированное обучение по программам противодействия коррупции за последние 3 года и в течение года после приема на службу к фактической численности лиц указанной категории</w:t>
            </w:r>
            <w:proofErr w:type="gramEnd"/>
          </w:p>
        </w:tc>
        <w:tc>
          <w:tcPr>
            <w:tcW w:w="2547" w:type="dxa"/>
            <w:gridSpan w:val="4"/>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 – если менее 50%</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0,5 – если 50%  и более</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 xml:space="preserve">1 – если 100% </w:t>
            </w:r>
          </w:p>
        </w:tc>
        <w:tc>
          <w:tcPr>
            <w:tcW w:w="1778" w:type="dxa"/>
          </w:tcPr>
          <w:p w:rsidR="00B800D3" w:rsidRPr="007745C2" w:rsidRDefault="00B800D3" w:rsidP="00B800D3">
            <w:pPr>
              <w:jc w:val="center"/>
              <w:rPr>
                <w:rFonts w:ascii="Times New Roman" w:hAnsi="Times New Roman" w:cs="Times New Roman"/>
                <w:sz w:val="24"/>
                <w:szCs w:val="24"/>
              </w:rPr>
            </w:pPr>
          </w:p>
        </w:tc>
        <w:tc>
          <w:tcPr>
            <w:tcW w:w="1190" w:type="dxa"/>
          </w:tcPr>
          <w:p w:rsidR="00B800D3" w:rsidRPr="007745C2" w:rsidRDefault="00B800D3" w:rsidP="00B800D3">
            <w:pPr>
              <w:jc w:val="center"/>
              <w:rPr>
                <w:rFonts w:ascii="Times New Roman" w:hAnsi="Times New Roman" w:cs="Times New Roman"/>
                <w:sz w:val="24"/>
                <w:szCs w:val="24"/>
              </w:rPr>
            </w:pPr>
          </w:p>
        </w:tc>
      </w:tr>
      <w:tr w:rsidR="00B800D3" w:rsidRPr="007745C2" w:rsidTr="004F7F34">
        <w:tc>
          <w:tcPr>
            <w:tcW w:w="858" w:type="dxa"/>
            <w:gridSpan w:val="3"/>
          </w:tcPr>
          <w:p w:rsidR="00B800D3" w:rsidRPr="007745C2" w:rsidRDefault="004F7F34" w:rsidP="004F7F34">
            <w:pPr>
              <w:pStyle w:val="a3"/>
              <w:tabs>
                <w:tab w:val="left" w:pos="318"/>
              </w:tabs>
              <w:ind w:left="0"/>
              <w:jc w:val="both"/>
              <w:rPr>
                <w:sz w:val="24"/>
                <w:szCs w:val="24"/>
              </w:rPr>
            </w:pPr>
            <w:r w:rsidRPr="007745C2">
              <w:rPr>
                <w:sz w:val="24"/>
                <w:szCs w:val="24"/>
              </w:rPr>
              <w:t>1.4.</w:t>
            </w:r>
          </w:p>
        </w:tc>
        <w:tc>
          <w:tcPr>
            <w:tcW w:w="9476"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Доля (в %) специалистов, в функции которых включена профилактика коррупционных правонарушений, имеющих опыт работы в сфере противодействия коррупции более 2 лет, к фактической численности указанной категории</w:t>
            </w:r>
          </w:p>
        </w:tc>
        <w:tc>
          <w:tcPr>
            <w:tcW w:w="2547" w:type="dxa"/>
            <w:gridSpan w:val="4"/>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 – если менее 50%</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0,5 – если 50% и более</w:t>
            </w:r>
          </w:p>
        </w:tc>
        <w:tc>
          <w:tcPr>
            <w:tcW w:w="1778" w:type="dxa"/>
          </w:tcPr>
          <w:p w:rsidR="00B800D3" w:rsidRPr="007745C2" w:rsidRDefault="00B800D3" w:rsidP="00B800D3">
            <w:pPr>
              <w:jc w:val="center"/>
              <w:rPr>
                <w:rFonts w:ascii="Times New Roman" w:hAnsi="Times New Roman" w:cs="Times New Roman"/>
                <w:sz w:val="24"/>
                <w:szCs w:val="24"/>
              </w:rPr>
            </w:pPr>
          </w:p>
        </w:tc>
        <w:tc>
          <w:tcPr>
            <w:tcW w:w="1190" w:type="dxa"/>
          </w:tcPr>
          <w:p w:rsidR="00B800D3" w:rsidRPr="007745C2" w:rsidRDefault="00B800D3" w:rsidP="00B800D3">
            <w:pPr>
              <w:jc w:val="center"/>
              <w:rPr>
                <w:rFonts w:ascii="Times New Roman" w:hAnsi="Times New Roman" w:cs="Times New Roman"/>
                <w:sz w:val="24"/>
                <w:szCs w:val="24"/>
              </w:rPr>
            </w:pPr>
          </w:p>
        </w:tc>
      </w:tr>
      <w:tr w:rsidR="00B800D3" w:rsidRPr="007745C2" w:rsidTr="00652B14">
        <w:tc>
          <w:tcPr>
            <w:tcW w:w="844" w:type="dxa"/>
            <w:gridSpan w:val="2"/>
          </w:tcPr>
          <w:p w:rsidR="00B800D3" w:rsidRPr="007745C2" w:rsidRDefault="004F7F34" w:rsidP="004F7F34">
            <w:pPr>
              <w:pStyle w:val="a3"/>
              <w:tabs>
                <w:tab w:val="left" w:pos="318"/>
              </w:tabs>
              <w:ind w:left="0"/>
              <w:jc w:val="both"/>
              <w:rPr>
                <w:sz w:val="24"/>
                <w:szCs w:val="24"/>
              </w:rPr>
            </w:pPr>
            <w:r w:rsidRPr="007745C2">
              <w:rPr>
                <w:sz w:val="24"/>
                <w:szCs w:val="24"/>
              </w:rPr>
              <w:t>1.5.</w:t>
            </w:r>
          </w:p>
        </w:tc>
        <w:tc>
          <w:tcPr>
            <w:tcW w:w="9490" w:type="dxa"/>
            <w:gridSpan w:val="2"/>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 xml:space="preserve">Оснащение техническими средствами, обеспечивающими предупреждение коррупции, мест для оказания </w:t>
            </w:r>
            <w:r w:rsidR="00357C86">
              <w:rPr>
                <w:rFonts w:ascii="Times New Roman" w:hAnsi="Times New Roman" w:cs="Times New Roman"/>
                <w:sz w:val="24"/>
                <w:szCs w:val="24"/>
              </w:rPr>
              <w:t>муниципальных</w:t>
            </w:r>
            <w:r w:rsidRPr="007745C2">
              <w:rPr>
                <w:rFonts w:ascii="Times New Roman" w:hAnsi="Times New Roman" w:cs="Times New Roman"/>
                <w:sz w:val="24"/>
                <w:szCs w:val="24"/>
              </w:rPr>
              <w:t xml:space="preserve"> услуг и иного взаимодействия с гражданами и юридическими лицами (в т.ч. средствами аудио- и видеозаписи, «электронная очередь» и пр.)</w:t>
            </w:r>
          </w:p>
        </w:tc>
        <w:tc>
          <w:tcPr>
            <w:tcW w:w="1163"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0,5</w:t>
            </w:r>
          </w:p>
        </w:tc>
        <w:tc>
          <w:tcPr>
            <w:tcW w:w="1384"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778" w:type="dxa"/>
          </w:tcPr>
          <w:p w:rsidR="00B800D3" w:rsidRPr="007745C2" w:rsidRDefault="00B800D3" w:rsidP="00B800D3">
            <w:pPr>
              <w:jc w:val="center"/>
              <w:rPr>
                <w:rFonts w:ascii="Times New Roman" w:hAnsi="Times New Roman" w:cs="Times New Roman"/>
                <w:sz w:val="24"/>
                <w:szCs w:val="24"/>
              </w:rPr>
            </w:pPr>
          </w:p>
        </w:tc>
        <w:tc>
          <w:tcPr>
            <w:tcW w:w="1190" w:type="dxa"/>
          </w:tcPr>
          <w:p w:rsidR="00B800D3" w:rsidRPr="007745C2" w:rsidRDefault="00B800D3" w:rsidP="00B800D3">
            <w:pPr>
              <w:jc w:val="center"/>
              <w:rPr>
                <w:rFonts w:ascii="Times New Roman" w:hAnsi="Times New Roman" w:cs="Times New Roman"/>
                <w:sz w:val="24"/>
                <w:szCs w:val="24"/>
              </w:rPr>
            </w:pPr>
          </w:p>
        </w:tc>
      </w:tr>
      <w:tr w:rsidR="00B800D3" w:rsidRPr="007745C2" w:rsidTr="00652B14">
        <w:tc>
          <w:tcPr>
            <w:tcW w:w="844" w:type="dxa"/>
            <w:gridSpan w:val="2"/>
          </w:tcPr>
          <w:p w:rsidR="00B800D3" w:rsidRPr="007745C2" w:rsidRDefault="00416AAC" w:rsidP="00416AAC">
            <w:pPr>
              <w:pStyle w:val="a3"/>
              <w:tabs>
                <w:tab w:val="left" w:pos="318"/>
              </w:tabs>
              <w:ind w:left="0"/>
              <w:jc w:val="both"/>
              <w:rPr>
                <w:sz w:val="24"/>
                <w:szCs w:val="24"/>
              </w:rPr>
            </w:pPr>
            <w:r w:rsidRPr="007745C2">
              <w:rPr>
                <w:sz w:val="24"/>
                <w:szCs w:val="24"/>
              </w:rPr>
              <w:t>1.6.</w:t>
            </w:r>
          </w:p>
        </w:tc>
        <w:tc>
          <w:tcPr>
            <w:tcW w:w="9490" w:type="dxa"/>
            <w:gridSpan w:val="2"/>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 xml:space="preserve">Сформирован перечень нормативных правовых актов в сфере противодействия коррупции, обязательных для ознакомления лицами, поступающими на </w:t>
            </w:r>
            <w:r w:rsidR="00357C86">
              <w:rPr>
                <w:rFonts w:ascii="Times New Roman" w:hAnsi="Times New Roman" w:cs="Times New Roman"/>
                <w:sz w:val="24"/>
                <w:szCs w:val="24"/>
              </w:rPr>
              <w:t>муниципальную с</w:t>
            </w:r>
            <w:r w:rsidRPr="007745C2">
              <w:rPr>
                <w:rFonts w:ascii="Times New Roman" w:hAnsi="Times New Roman" w:cs="Times New Roman"/>
                <w:sz w:val="24"/>
                <w:szCs w:val="24"/>
              </w:rPr>
              <w:t xml:space="preserve">лужбу, и </w:t>
            </w:r>
            <w:r w:rsidR="00357C86">
              <w:rPr>
                <w:rFonts w:ascii="Times New Roman" w:hAnsi="Times New Roman" w:cs="Times New Roman"/>
                <w:sz w:val="24"/>
                <w:szCs w:val="24"/>
              </w:rPr>
              <w:t>муниципальными служащими</w:t>
            </w:r>
          </w:p>
        </w:tc>
        <w:tc>
          <w:tcPr>
            <w:tcW w:w="1163"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0,2</w:t>
            </w:r>
          </w:p>
        </w:tc>
        <w:tc>
          <w:tcPr>
            <w:tcW w:w="1384"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778" w:type="dxa"/>
          </w:tcPr>
          <w:p w:rsidR="00B800D3" w:rsidRPr="007745C2" w:rsidRDefault="00B800D3" w:rsidP="00B800D3">
            <w:pPr>
              <w:jc w:val="center"/>
              <w:rPr>
                <w:rFonts w:ascii="Times New Roman" w:hAnsi="Times New Roman" w:cs="Times New Roman"/>
                <w:sz w:val="24"/>
                <w:szCs w:val="24"/>
              </w:rPr>
            </w:pPr>
          </w:p>
        </w:tc>
        <w:tc>
          <w:tcPr>
            <w:tcW w:w="1190" w:type="dxa"/>
          </w:tcPr>
          <w:p w:rsidR="00B800D3" w:rsidRPr="007745C2" w:rsidRDefault="00B800D3" w:rsidP="00B800D3">
            <w:pPr>
              <w:jc w:val="center"/>
              <w:rPr>
                <w:rFonts w:ascii="Times New Roman" w:hAnsi="Times New Roman" w:cs="Times New Roman"/>
                <w:sz w:val="24"/>
                <w:szCs w:val="24"/>
              </w:rPr>
            </w:pPr>
          </w:p>
        </w:tc>
      </w:tr>
      <w:tr w:rsidR="00652B14" w:rsidRPr="007745C2" w:rsidTr="00905FBE">
        <w:trPr>
          <w:trHeight w:val="215"/>
        </w:trPr>
        <w:tc>
          <w:tcPr>
            <w:tcW w:w="858" w:type="dxa"/>
            <w:gridSpan w:val="3"/>
            <w:vMerge w:val="restart"/>
            <w:vAlign w:val="center"/>
          </w:tcPr>
          <w:p w:rsidR="00652B14" w:rsidRPr="007745C2" w:rsidRDefault="00652B14" w:rsidP="00905FBE">
            <w:pPr>
              <w:tabs>
                <w:tab w:val="left" w:pos="318"/>
              </w:tabs>
              <w:jc w:val="center"/>
              <w:rPr>
                <w:rFonts w:ascii="Times New Roman" w:hAnsi="Times New Roman" w:cs="Times New Roman"/>
                <w:b/>
                <w:sz w:val="24"/>
                <w:szCs w:val="24"/>
              </w:rPr>
            </w:pPr>
            <w:r w:rsidRPr="007745C2">
              <w:rPr>
                <w:rFonts w:ascii="Times New Roman" w:hAnsi="Times New Roman" w:cs="Times New Roman"/>
                <w:b/>
                <w:sz w:val="24"/>
                <w:szCs w:val="24"/>
              </w:rPr>
              <w:lastRenderedPageBreak/>
              <w:t xml:space="preserve">№ </w:t>
            </w:r>
            <w:proofErr w:type="spellStart"/>
            <w:proofErr w:type="gramStart"/>
            <w:r w:rsidRPr="007745C2">
              <w:rPr>
                <w:rFonts w:ascii="Times New Roman" w:hAnsi="Times New Roman" w:cs="Times New Roman"/>
                <w:b/>
                <w:sz w:val="24"/>
                <w:szCs w:val="24"/>
              </w:rPr>
              <w:t>п</w:t>
            </w:r>
            <w:proofErr w:type="spellEnd"/>
            <w:proofErr w:type="gramEnd"/>
            <w:r w:rsidRPr="007745C2">
              <w:rPr>
                <w:rFonts w:ascii="Times New Roman" w:hAnsi="Times New Roman" w:cs="Times New Roman"/>
                <w:b/>
                <w:sz w:val="24"/>
                <w:szCs w:val="24"/>
              </w:rPr>
              <w:t>/</w:t>
            </w:r>
            <w:proofErr w:type="spellStart"/>
            <w:r w:rsidRPr="007745C2">
              <w:rPr>
                <w:rFonts w:ascii="Times New Roman" w:hAnsi="Times New Roman" w:cs="Times New Roman"/>
                <w:b/>
                <w:sz w:val="24"/>
                <w:szCs w:val="24"/>
              </w:rPr>
              <w:t>п</w:t>
            </w:r>
            <w:proofErr w:type="spellEnd"/>
          </w:p>
        </w:tc>
        <w:tc>
          <w:tcPr>
            <w:tcW w:w="9476" w:type="dxa"/>
            <w:vMerge w:val="restart"/>
            <w:vAlign w:val="center"/>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Наименование показателя</w:t>
            </w:r>
          </w:p>
        </w:tc>
        <w:tc>
          <w:tcPr>
            <w:tcW w:w="2547" w:type="dxa"/>
            <w:gridSpan w:val="4"/>
            <w:vAlign w:val="center"/>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Критерии оценки в баллах</w:t>
            </w:r>
          </w:p>
        </w:tc>
        <w:tc>
          <w:tcPr>
            <w:tcW w:w="1778" w:type="dxa"/>
            <w:vMerge w:val="restart"/>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Показатель МО</w:t>
            </w:r>
          </w:p>
        </w:tc>
        <w:tc>
          <w:tcPr>
            <w:tcW w:w="1190" w:type="dxa"/>
            <w:vMerge w:val="restart"/>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Оценка МО</w:t>
            </w:r>
          </w:p>
        </w:tc>
      </w:tr>
      <w:tr w:rsidR="00652B14" w:rsidRPr="007745C2" w:rsidTr="00652B14">
        <w:trPr>
          <w:trHeight w:val="215"/>
        </w:trPr>
        <w:tc>
          <w:tcPr>
            <w:tcW w:w="858" w:type="dxa"/>
            <w:gridSpan w:val="3"/>
            <w:vMerge/>
            <w:vAlign w:val="center"/>
          </w:tcPr>
          <w:p w:rsidR="00652B14" w:rsidRPr="007745C2" w:rsidRDefault="00652B14" w:rsidP="00905FBE">
            <w:pPr>
              <w:tabs>
                <w:tab w:val="left" w:pos="318"/>
              </w:tabs>
              <w:jc w:val="center"/>
              <w:rPr>
                <w:rFonts w:ascii="Times New Roman" w:hAnsi="Times New Roman" w:cs="Times New Roman"/>
                <w:b/>
                <w:sz w:val="24"/>
                <w:szCs w:val="24"/>
              </w:rPr>
            </w:pPr>
          </w:p>
        </w:tc>
        <w:tc>
          <w:tcPr>
            <w:tcW w:w="9476" w:type="dxa"/>
            <w:vMerge/>
            <w:vAlign w:val="center"/>
          </w:tcPr>
          <w:p w:rsidR="00652B14" w:rsidRPr="007745C2" w:rsidRDefault="00652B14" w:rsidP="00905FBE">
            <w:pPr>
              <w:jc w:val="center"/>
              <w:rPr>
                <w:rFonts w:ascii="Times New Roman" w:hAnsi="Times New Roman" w:cs="Times New Roman"/>
                <w:b/>
                <w:sz w:val="24"/>
                <w:szCs w:val="24"/>
              </w:rPr>
            </w:pPr>
          </w:p>
        </w:tc>
        <w:tc>
          <w:tcPr>
            <w:tcW w:w="1163" w:type="dxa"/>
            <w:vAlign w:val="center"/>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Да</w:t>
            </w:r>
          </w:p>
        </w:tc>
        <w:tc>
          <w:tcPr>
            <w:tcW w:w="1384" w:type="dxa"/>
            <w:gridSpan w:val="3"/>
            <w:vAlign w:val="center"/>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Нет</w:t>
            </w:r>
          </w:p>
        </w:tc>
        <w:tc>
          <w:tcPr>
            <w:tcW w:w="1778" w:type="dxa"/>
            <w:vMerge/>
          </w:tcPr>
          <w:p w:rsidR="00652B14" w:rsidRPr="007745C2" w:rsidRDefault="00652B14" w:rsidP="00905FBE">
            <w:pPr>
              <w:jc w:val="center"/>
              <w:rPr>
                <w:rFonts w:ascii="Times New Roman" w:hAnsi="Times New Roman" w:cs="Times New Roman"/>
                <w:b/>
                <w:sz w:val="24"/>
                <w:szCs w:val="24"/>
              </w:rPr>
            </w:pPr>
          </w:p>
        </w:tc>
        <w:tc>
          <w:tcPr>
            <w:tcW w:w="1190" w:type="dxa"/>
            <w:vMerge/>
          </w:tcPr>
          <w:p w:rsidR="00652B14" w:rsidRPr="007745C2" w:rsidRDefault="00652B14" w:rsidP="00905FBE">
            <w:pPr>
              <w:jc w:val="center"/>
              <w:rPr>
                <w:rFonts w:ascii="Times New Roman" w:hAnsi="Times New Roman" w:cs="Times New Roman"/>
                <w:b/>
                <w:sz w:val="24"/>
                <w:szCs w:val="24"/>
              </w:rPr>
            </w:pPr>
          </w:p>
        </w:tc>
      </w:tr>
      <w:tr w:rsidR="00B800D3" w:rsidRPr="007745C2" w:rsidTr="004F7F34">
        <w:trPr>
          <w:trHeight w:val="481"/>
        </w:trPr>
        <w:tc>
          <w:tcPr>
            <w:tcW w:w="15849" w:type="dxa"/>
            <w:gridSpan w:val="10"/>
            <w:vAlign w:val="center"/>
          </w:tcPr>
          <w:p w:rsidR="00B800D3" w:rsidRPr="007745C2" w:rsidRDefault="00416AAC" w:rsidP="00416AAC">
            <w:pPr>
              <w:pStyle w:val="a3"/>
              <w:tabs>
                <w:tab w:val="left" w:pos="318"/>
              </w:tabs>
              <w:ind w:left="0"/>
              <w:jc w:val="center"/>
              <w:rPr>
                <w:b/>
                <w:sz w:val="24"/>
                <w:szCs w:val="24"/>
              </w:rPr>
            </w:pPr>
            <w:r w:rsidRPr="007745C2">
              <w:rPr>
                <w:b/>
                <w:sz w:val="24"/>
                <w:szCs w:val="24"/>
              </w:rPr>
              <w:t>2. </w:t>
            </w:r>
            <w:r w:rsidR="00B800D3" w:rsidRPr="007745C2">
              <w:rPr>
                <w:b/>
                <w:sz w:val="24"/>
                <w:szCs w:val="24"/>
              </w:rPr>
              <w:t>Ведение журналов учета</w:t>
            </w:r>
          </w:p>
        </w:tc>
      </w:tr>
      <w:tr w:rsidR="00B800D3" w:rsidRPr="007745C2" w:rsidTr="00652B14">
        <w:trPr>
          <w:trHeight w:val="5069"/>
        </w:trPr>
        <w:tc>
          <w:tcPr>
            <w:tcW w:w="830" w:type="dxa"/>
          </w:tcPr>
          <w:p w:rsidR="00B800D3" w:rsidRPr="007745C2" w:rsidRDefault="00B800D3" w:rsidP="00B800D3">
            <w:pPr>
              <w:tabs>
                <w:tab w:val="left" w:pos="318"/>
              </w:tabs>
              <w:rPr>
                <w:rFonts w:ascii="Times New Roman" w:hAnsi="Times New Roman" w:cs="Times New Roman"/>
                <w:sz w:val="24"/>
                <w:szCs w:val="24"/>
              </w:rPr>
            </w:pPr>
            <w:r w:rsidRPr="007745C2">
              <w:rPr>
                <w:rFonts w:ascii="Times New Roman" w:hAnsi="Times New Roman" w:cs="Times New Roman"/>
                <w:sz w:val="24"/>
                <w:szCs w:val="24"/>
              </w:rPr>
              <w:t>2.1</w:t>
            </w:r>
          </w:p>
        </w:tc>
        <w:tc>
          <w:tcPr>
            <w:tcW w:w="9504" w:type="dxa"/>
            <w:gridSpan w:val="3"/>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Журналы учета* (прошиты, пронумерованы и своевременно заполняются в полном объеме).</w:t>
            </w:r>
          </w:p>
          <w:p w:rsidR="00B800D3" w:rsidRPr="007745C2" w:rsidRDefault="00B800D3" w:rsidP="00B800D3">
            <w:pPr>
              <w:rPr>
                <w:rFonts w:ascii="Times New Roman" w:hAnsi="Times New Roman" w:cs="Times New Roman"/>
                <w:sz w:val="24"/>
                <w:szCs w:val="24"/>
              </w:rPr>
            </w:pPr>
          </w:p>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 xml:space="preserve">* В том числе журналы: </w:t>
            </w:r>
          </w:p>
          <w:p w:rsidR="00B800D3" w:rsidRPr="007745C2" w:rsidRDefault="00B800D3" w:rsidP="00B800D3">
            <w:pPr>
              <w:autoSpaceDE w:val="0"/>
              <w:autoSpaceDN w:val="0"/>
              <w:adjustRightInd w:val="0"/>
              <w:rPr>
                <w:rFonts w:ascii="Times New Roman" w:hAnsi="Times New Roman" w:cs="Times New Roman"/>
                <w:sz w:val="24"/>
                <w:szCs w:val="24"/>
              </w:rPr>
            </w:pPr>
            <w:r w:rsidRPr="007745C2">
              <w:rPr>
                <w:rFonts w:ascii="Times New Roman" w:hAnsi="Times New Roman" w:cs="Times New Roman"/>
                <w:sz w:val="24"/>
                <w:szCs w:val="24"/>
              </w:rPr>
              <w:t xml:space="preserve">1) регистрации уведомлений о фактах обращения в целях склонения муниципальных служащих к совершению коррупционных правонарушений; </w:t>
            </w:r>
          </w:p>
          <w:p w:rsidR="00B800D3" w:rsidRPr="007745C2" w:rsidRDefault="00B800D3" w:rsidP="00B800D3">
            <w:pPr>
              <w:autoSpaceDE w:val="0"/>
              <w:autoSpaceDN w:val="0"/>
              <w:adjustRightInd w:val="0"/>
              <w:rPr>
                <w:rFonts w:ascii="Times New Roman" w:hAnsi="Times New Roman" w:cs="Times New Roman"/>
                <w:sz w:val="24"/>
                <w:szCs w:val="24"/>
              </w:rPr>
            </w:pPr>
            <w:r w:rsidRPr="007745C2">
              <w:rPr>
                <w:rFonts w:ascii="Times New Roman" w:hAnsi="Times New Roman" w:cs="Times New Roman"/>
                <w:sz w:val="24"/>
                <w:szCs w:val="24"/>
              </w:rPr>
              <w:t xml:space="preserve">2) регистрации уведомлений о выполнении муниципальным служащим иной оплачиваемой работы; </w:t>
            </w:r>
          </w:p>
          <w:p w:rsidR="00B800D3" w:rsidRPr="007745C2" w:rsidRDefault="00B800D3" w:rsidP="00B800D3">
            <w:pPr>
              <w:autoSpaceDE w:val="0"/>
              <w:autoSpaceDN w:val="0"/>
              <w:adjustRightInd w:val="0"/>
              <w:rPr>
                <w:rFonts w:ascii="Times New Roman" w:hAnsi="Times New Roman" w:cs="Times New Roman"/>
                <w:sz w:val="24"/>
                <w:szCs w:val="24"/>
              </w:rPr>
            </w:pPr>
            <w:proofErr w:type="gramStart"/>
            <w:r w:rsidRPr="007745C2">
              <w:rPr>
                <w:rFonts w:ascii="Times New Roman" w:hAnsi="Times New Roman" w:cs="Times New Roman"/>
                <w:sz w:val="24"/>
                <w:szCs w:val="24"/>
              </w:rPr>
              <w:t xml:space="preserve">3) регистрации обращений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w:t>
            </w:r>
            <w:proofErr w:type="spellStart"/>
            <w:r w:rsidR="00357C86">
              <w:rPr>
                <w:rFonts w:ascii="Times New Roman" w:hAnsi="Times New Roman" w:cs="Times New Roman"/>
                <w:sz w:val="24"/>
                <w:szCs w:val="24"/>
              </w:rPr>
              <w:t>муниципальноо</w:t>
            </w:r>
            <w:proofErr w:type="spellEnd"/>
            <w:r w:rsidRPr="007745C2">
              <w:rPr>
                <w:rFonts w:ascii="Times New Roman" w:hAnsi="Times New Roman" w:cs="Times New Roman"/>
                <w:sz w:val="24"/>
                <w:szCs w:val="24"/>
              </w:rPr>
              <w:t xml:space="preserve"> (административного) управления данной организацией входили в его должностные (служебные) полномочия; </w:t>
            </w:r>
            <w:proofErr w:type="gramEnd"/>
          </w:p>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4) регистрации уведомлений о возникшем конфликте интересов или о возможности его возникновения;</w:t>
            </w:r>
          </w:p>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5) регистрации уведомлений о получении подарков в связи с протокольными мероприятиями, служебными командировками или другими официальными мероприятиями.</w:t>
            </w:r>
          </w:p>
        </w:tc>
        <w:tc>
          <w:tcPr>
            <w:tcW w:w="2547" w:type="dxa"/>
            <w:gridSpan w:val="4"/>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 – если менее 2</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0,5 – если 2 журнала</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 – если 3 и более журналов</w:t>
            </w:r>
          </w:p>
        </w:tc>
        <w:tc>
          <w:tcPr>
            <w:tcW w:w="1778" w:type="dxa"/>
          </w:tcPr>
          <w:p w:rsidR="00B800D3" w:rsidRPr="007745C2" w:rsidRDefault="00B800D3" w:rsidP="00B800D3">
            <w:pPr>
              <w:jc w:val="center"/>
              <w:rPr>
                <w:rFonts w:ascii="Times New Roman" w:hAnsi="Times New Roman" w:cs="Times New Roman"/>
                <w:sz w:val="24"/>
                <w:szCs w:val="24"/>
              </w:rPr>
            </w:pPr>
          </w:p>
        </w:tc>
        <w:tc>
          <w:tcPr>
            <w:tcW w:w="1190" w:type="dxa"/>
          </w:tcPr>
          <w:p w:rsidR="00B800D3" w:rsidRPr="007745C2" w:rsidRDefault="00B800D3" w:rsidP="00B800D3">
            <w:pPr>
              <w:jc w:val="center"/>
              <w:rPr>
                <w:rFonts w:ascii="Times New Roman" w:hAnsi="Times New Roman" w:cs="Times New Roman"/>
                <w:sz w:val="24"/>
                <w:szCs w:val="24"/>
              </w:rPr>
            </w:pPr>
          </w:p>
        </w:tc>
      </w:tr>
      <w:tr w:rsidR="00B800D3" w:rsidRPr="007745C2" w:rsidTr="004F7F34">
        <w:tc>
          <w:tcPr>
            <w:tcW w:w="15849" w:type="dxa"/>
            <w:gridSpan w:val="10"/>
          </w:tcPr>
          <w:p w:rsidR="00B800D3" w:rsidRPr="007745C2" w:rsidRDefault="00416AAC" w:rsidP="00416AAC">
            <w:pPr>
              <w:pStyle w:val="a3"/>
              <w:tabs>
                <w:tab w:val="left" w:pos="318"/>
              </w:tabs>
              <w:ind w:left="0"/>
              <w:jc w:val="center"/>
              <w:rPr>
                <w:rFonts w:eastAsiaTheme="minorHAnsi"/>
                <w:b/>
                <w:sz w:val="24"/>
                <w:szCs w:val="24"/>
              </w:rPr>
            </w:pPr>
            <w:r w:rsidRPr="007745C2">
              <w:rPr>
                <w:rFonts w:eastAsiaTheme="minorHAnsi"/>
                <w:b/>
                <w:sz w:val="24"/>
                <w:szCs w:val="24"/>
              </w:rPr>
              <w:t>3. </w:t>
            </w:r>
            <w:r w:rsidR="00B800D3" w:rsidRPr="007745C2">
              <w:rPr>
                <w:rFonts w:eastAsiaTheme="minorHAnsi"/>
                <w:b/>
                <w:sz w:val="24"/>
                <w:szCs w:val="24"/>
              </w:rPr>
              <w:t>Обеспечение соблюдения муниципальными служащими запретов, ограничений и требований, установленных в целях противодействия коррупции</w:t>
            </w:r>
          </w:p>
        </w:tc>
      </w:tr>
      <w:tr w:rsidR="00B800D3" w:rsidRPr="007745C2" w:rsidTr="004F7F34">
        <w:tc>
          <w:tcPr>
            <w:tcW w:w="830" w:type="dxa"/>
          </w:tcPr>
          <w:p w:rsidR="00B800D3" w:rsidRPr="007745C2" w:rsidRDefault="00B800D3" w:rsidP="00B800D3">
            <w:pPr>
              <w:tabs>
                <w:tab w:val="left" w:pos="0"/>
              </w:tabs>
              <w:ind w:left="-82" w:firstLine="82"/>
              <w:rPr>
                <w:rFonts w:ascii="Times New Roman" w:hAnsi="Times New Roman" w:cs="Times New Roman"/>
                <w:sz w:val="24"/>
                <w:szCs w:val="24"/>
              </w:rPr>
            </w:pPr>
            <w:r w:rsidRPr="007745C2">
              <w:rPr>
                <w:rFonts w:ascii="Times New Roman" w:hAnsi="Times New Roman" w:cs="Times New Roman"/>
                <w:sz w:val="24"/>
                <w:szCs w:val="24"/>
              </w:rPr>
              <w:t>3.1</w:t>
            </w:r>
          </w:p>
        </w:tc>
        <w:tc>
          <w:tcPr>
            <w:tcW w:w="9504" w:type="dxa"/>
            <w:gridSpan w:val="3"/>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В органе местного самоуправления не реже 1 раза в год проводится оценка коррупционных рисков, на основе которой формируется, обновляется</w:t>
            </w:r>
            <w:r w:rsidRPr="007745C2">
              <w:rPr>
                <w:rStyle w:val="aff3"/>
                <w:rFonts w:ascii="Times New Roman" w:hAnsi="Times New Roman" w:cs="Times New Roman"/>
                <w:sz w:val="24"/>
                <w:szCs w:val="24"/>
              </w:rPr>
              <w:footnoteReference w:id="1"/>
            </w:r>
            <w:r w:rsidRPr="007745C2">
              <w:rPr>
                <w:rFonts w:ascii="Times New Roman" w:hAnsi="Times New Roman" w:cs="Times New Roman"/>
                <w:sz w:val="24"/>
                <w:szCs w:val="24"/>
              </w:rPr>
              <w:t xml:space="preserve"> перечень должностей, при замещении которых лица обязаны представлять сведения о доходах, об имуществе и обязательствах имущественного характера (далее - сведения)</w:t>
            </w:r>
          </w:p>
        </w:tc>
        <w:tc>
          <w:tcPr>
            <w:tcW w:w="1273"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0,5</w:t>
            </w:r>
          </w:p>
        </w:tc>
        <w:tc>
          <w:tcPr>
            <w:tcW w:w="1134"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gridSpan w:val="2"/>
          </w:tcPr>
          <w:p w:rsidR="00B800D3" w:rsidRPr="007745C2" w:rsidRDefault="00B800D3" w:rsidP="00B800D3">
            <w:pPr>
              <w:jc w:val="center"/>
              <w:rPr>
                <w:rFonts w:ascii="Times New Roman" w:hAnsi="Times New Roman" w:cs="Times New Roman"/>
                <w:sz w:val="24"/>
                <w:szCs w:val="24"/>
              </w:rPr>
            </w:pPr>
          </w:p>
        </w:tc>
        <w:tc>
          <w:tcPr>
            <w:tcW w:w="1190" w:type="dxa"/>
          </w:tcPr>
          <w:p w:rsidR="00B800D3" w:rsidRPr="007745C2" w:rsidRDefault="00B800D3" w:rsidP="00B800D3">
            <w:pPr>
              <w:jc w:val="center"/>
              <w:rPr>
                <w:rFonts w:ascii="Times New Roman" w:hAnsi="Times New Roman" w:cs="Times New Roman"/>
                <w:sz w:val="24"/>
                <w:szCs w:val="24"/>
              </w:rPr>
            </w:pPr>
          </w:p>
        </w:tc>
      </w:tr>
      <w:tr w:rsidR="00B800D3" w:rsidRPr="007745C2" w:rsidTr="004F7F34">
        <w:tc>
          <w:tcPr>
            <w:tcW w:w="830" w:type="dxa"/>
          </w:tcPr>
          <w:p w:rsidR="00B800D3" w:rsidRPr="007745C2" w:rsidRDefault="00B800D3" w:rsidP="00B800D3">
            <w:pPr>
              <w:tabs>
                <w:tab w:val="left" w:pos="0"/>
              </w:tabs>
              <w:rPr>
                <w:rFonts w:ascii="Times New Roman" w:hAnsi="Times New Roman" w:cs="Times New Roman"/>
                <w:sz w:val="24"/>
                <w:szCs w:val="24"/>
              </w:rPr>
            </w:pPr>
            <w:r w:rsidRPr="007745C2">
              <w:rPr>
                <w:rFonts w:ascii="Times New Roman" w:hAnsi="Times New Roman" w:cs="Times New Roman"/>
                <w:sz w:val="24"/>
                <w:szCs w:val="24"/>
              </w:rPr>
              <w:t>3.2</w:t>
            </w:r>
          </w:p>
        </w:tc>
        <w:tc>
          <w:tcPr>
            <w:tcW w:w="9504" w:type="dxa"/>
            <w:gridSpan w:val="3"/>
          </w:tcPr>
          <w:p w:rsidR="00B800D3" w:rsidRPr="007745C2" w:rsidRDefault="00B800D3" w:rsidP="00B800D3">
            <w:pPr>
              <w:rPr>
                <w:rFonts w:ascii="Times New Roman" w:hAnsi="Times New Roman" w:cs="Times New Roman"/>
                <w:sz w:val="24"/>
                <w:szCs w:val="24"/>
                <w:lang w:eastAsia="ru-RU"/>
              </w:rPr>
            </w:pPr>
            <w:r w:rsidRPr="007745C2">
              <w:rPr>
                <w:rFonts w:ascii="Times New Roman" w:hAnsi="Times New Roman" w:cs="Times New Roman"/>
                <w:sz w:val="24"/>
                <w:szCs w:val="24"/>
                <w:lang w:eastAsia="ru-RU"/>
              </w:rPr>
              <w:t>Доля (в %) лиц, представивших сведения несвоевременно, а также не представивших их по неуважительной причине, от общего числа лиц, обязанных представлять такие сведения</w:t>
            </w:r>
          </w:p>
        </w:tc>
        <w:tc>
          <w:tcPr>
            <w:tcW w:w="2407"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 xml:space="preserve">0 – если 3% и более </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0,5 – если менее 3%</w:t>
            </w:r>
          </w:p>
        </w:tc>
        <w:tc>
          <w:tcPr>
            <w:tcW w:w="1918" w:type="dxa"/>
            <w:gridSpan w:val="2"/>
          </w:tcPr>
          <w:p w:rsidR="00B800D3" w:rsidRPr="007745C2" w:rsidRDefault="00B800D3" w:rsidP="00B800D3">
            <w:pPr>
              <w:jc w:val="center"/>
              <w:rPr>
                <w:rFonts w:ascii="Times New Roman" w:hAnsi="Times New Roman" w:cs="Times New Roman"/>
                <w:sz w:val="24"/>
                <w:szCs w:val="24"/>
              </w:rPr>
            </w:pPr>
          </w:p>
        </w:tc>
        <w:tc>
          <w:tcPr>
            <w:tcW w:w="1190" w:type="dxa"/>
          </w:tcPr>
          <w:p w:rsidR="00B800D3" w:rsidRPr="007745C2" w:rsidRDefault="00B800D3" w:rsidP="00B800D3">
            <w:pPr>
              <w:jc w:val="center"/>
              <w:rPr>
                <w:rFonts w:ascii="Times New Roman" w:hAnsi="Times New Roman" w:cs="Times New Roman"/>
                <w:sz w:val="24"/>
                <w:szCs w:val="24"/>
              </w:rPr>
            </w:pPr>
          </w:p>
        </w:tc>
      </w:tr>
    </w:tbl>
    <w:p w:rsidR="00652B14" w:rsidRDefault="00652B14"/>
    <w:tbl>
      <w:tblPr>
        <w:tblStyle w:val="af2"/>
        <w:tblW w:w="15906" w:type="dxa"/>
        <w:tblInd w:w="-176" w:type="dxa"/>
        <w:tblLayout w:type="fixed"/>
        <w:tblLook w:val="04A0"/>
      </w:tblPr>
      <w:tblGrid>
        <w:gridCol w:w="629"/>
        <w:gridCol w:w="201"/>
        <w:gridCol w:w="9504"/>
        <w:gridCol w:w="1273"/>
        <w:gridCol w:w="1134"/>
        <w:gridCol w:w="1918"/>
        <w:gridCol w:w="1190"/>
        <w:gridCol w:w="57"/>
      </w:tblGrid>
      <w:tr w:rsidR="00652B14" w:rsidRPr="007745C2" w:rsidTr="00EE1679">
        <w:trPr>
          <w:gridAfter w:val="1"/>
          <w:wAfter w:w="57" w:type="dxa"/>
          <w:trHeight w:val="215"/>
        </w:trPr>
        <w:tc>
          <w:tcPr>
            <w:tcW w:w="830" w:type="dxa"/>
            <w:gridSpan w:val="2"/>
            <w:vMerge w:val="restart"/>
          </w:tcPr>
          <w:p w:rsidR="00652B14" w:rsidRPr="007745C2" w:rsidRDefault="00652B14" w:rsidP="00905FBE">
            <w:pPr>
              <w:tabs>
                <w:tab w:val="left" w:pos="318"/>
              </w:tabs>
              <w:jc w:val="center"/>
              <w:rPr>
                <w:rFonts w:ascii="Times New Roman" w:hAnsi="Times New Roman" w:cs="Times New Roman"/>
                <w:b/>
                <w:sz w:val="24"/>
                <w:szCs w:val="24"/>
              </w:rPr>
            </w:pPr>
            <w:r w:rsidRPr="007745C2">
              <w:rPr>
                <w:rFonts w:ascii="Times New Roman" w:hAnsi="Times New Roman" w:cs="Times New Roman"/>
                <w:b/>
                <w:sz w:val="24"/>
                <w:szCs w:val="24"/>
              </w:rPr>
              <w:lastRenderedPageBreak/>
              <w:t xml:space="preserve">№ </w:t>
            </w:r>
            <w:proofErr w:type="spellStart"/>
            <w:proofErr w:type="gramStart"/>
            <w:r w:rsidRPr="007745C2">
              <w:rPr>
                <w:rFonts w:ascii="Times New Roman" w:hAnsi="Times New Roman" w:cs="Times New Roman"/>
                <w:b/>
                <w:sz w:val="24"/>
                <w:szCs w:val="24"/>
              </w:rPr>
              <w:t>п</w:t>
            </w:r>
            <w:proofErr w:type="spellEnd"/>
            <w:proofErr w:type="gramEnd"/>
            <w:r w:rsidRPr="007745C2">
              <w:rPr>
                <w:rFonts w:ascii="Times New Roman" w:hAnsi="Times New Roman" w:cs="Times New Roman"/>
                <w:b/>
                <w:sz w:val="24"/>
                <w:szCs w:val="24"/>
              </w:rPr>
              <w:t>/</w:t>
            </w:r>
            <w:proofErr w:type="spellStart"/>
            <w:r w:rsidRPr="007745C2">
              <w:rPr>
                <w:rFonts w:ascii="Times New Roman" w:hAnsi="Times New Roman" w:cs="Times New Roman"/>
                <w:b/>
                <w:sz w:val="24"/>
                <w:szCs w:val="24"/>
              </w:rPr>
              <w:t>п</w:t>
            </w:r>
            <w:proofErr w:type="spellEnd"/>
          </w:p>
        </w:tc>
        <w:tc>
          <w:tcPr>
            <w:tcW w:w="9504" w:type="dxa"/>
            <w:vMerge w:val="restart"/>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Наименование показателя</w:t>
            </w:r>
          </w:p>
        </w:tc>
        <w:tc>
          <w:tcPr>
            <w:tcW w:w="2407" w:type="dxa"/>
            <w:gridSpan w:val="2"/>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Критерии оценки в баллах</w:t>
            </w:r>
          </w:p>
        </w:tc>
        <w:tc>
          <w:tcPr>
            <w:tcW w:w="1918" w:type="dxa"/>
            <w:vMerge w:val="restart"/>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Показатель МО</w:t>
            </w:r>
          </w:p>
        </w:tc>
        <w:tc>
          <w:tcPr>
            <w:tcW w:w="1190" w:type="dxa"/>
            <w:vMerge w:val="restart"/>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Оценка МО</w:t>
            </w:r>
          </w:p>
        </w:tc>
      </w:tr>
      <w:tr w:rsidR="00652B14" w:rsidRPr="007745C2" w:rsidTr="00EE1679">
        <w:trPr>
          <w:gridAfter w:val="1"/>
          <w:wAfter w:w="57" w:type="dxa"/>
          <w:trHeight w:val="215"/>
        </w:trPr>
        <w:tc>
          <w:tcPr>
            <w:tcW w:w="830" w:type="dxa"/>
            <w:gridSpan w:val="2"/>
            <w:vMerge/>
          </w:tcPr>
          <w:p w:rsidR="00652B14" w:rsidRPr="007745C2" w:rsidRDefault="00652B14" w:rsidP="00905FBE">
            <w:pPr>
              <w:tabs>
                <w:tab w:val="left" w:pos="318"/>
              </w:tabs>
              <w:jc w:val="center"/>
              <w:rPr>
                <w:rFonts w:ascii="Times New Roman" w:hAnsi="Times New Roman" w:cs="Times New Roman"/>
                <w:b/>
                <w:sz w:val="24"/>
                <w:szCs w:val="24"/>
              </w:rPr>
            </w:pPr>
          </w:p>
        </w:tc>
        <w:tc>
          <w:tcPr>
            <w:tcW w:w="9504" w:type="dxa"/>
            <w:vMerge/>
          </w:tcPr>
          <w:p w:rsidR="00652B14" w:rsidRPr="007745C2" w:rsidRDefault="00652B14" w:rsidP="00905FBE">
            <w:pPr>
              <w:jc w:val="center"/>
              <w:rPr>
                <w:rFonts w:ascii="Times New Roman" w:hAnsi="Times New Roman" w:cs="Times New Roman"/>
                <w:b/>
                <w:sz w:val="24"/>
                <w:szCs w:val="24"/>
              </w:rPr>
            </w:pPr>
          </w:p>
        </w:tc>
        <w:tc>
          <w:tcPr>
            <w:tcW w:w="1273" w:type="dxa"/>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Да</w:t>
            </w:r>
          </w:p>
        </w:tc>
        <w:tc>
          <w:tcPr>
            <w:tcW w:w="1134" w:type="dxa"/>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Нет</w:t>
            </w:r>
          </w:p>
        </w:tc>
        <w:tc>
          <w:tcPr>
            <w:tcW w:w="1918" w:type="dxa"/>
            <w:vMerge/>
          </w:tcPr>
          <w:p w:rsidR="00652B14" w:rsidRPr="007745C2" w:rsidRDefault="00652B14" w:rsidP="00905FBE">
            <w:pPr>
              <w:jc w:val="center"/>
              <w:rPr>
                <w:rFonts w:ascii="Times New Roman" w:hAnsi="Times New Roman" w:cs="Times New Roman"/>
                <w:b/>
                <w:sz w:val="24"/>
                <w:szCs w:val="24"/>
              </w:rPr>
            </w:pPr>
          </w:p>
        </w:tc>
        <w:tc>
          <w:tcPr>
            <w:tcW w:w="1190" w:type="dxa"/>
            <w:vMerge/>
          </w:tcPr>
          <w:p w:rsidR="00652B14" w:rsidRPr="007745C2" w:rsidRDefault="00652B14" w:rsidP="00905FBE">
            <w:pPr>
              <w:jc w:val="center"/>
              <w:rPr>
                <w:rFonts w:ascii="Times New Roman" w:hAnsi="Times New Roman" w:cs="Times New Roman"/>
                <w:b/>
                <w:sz w:val="24"/>
                <w:szCs w:val="24"/>
              </w:rPr>
            </w:pPr>
          </w:p>
        </w:tc>
      </w:tr>
      <w:tr w:rsidR="00B800D3" w:rsidRPr="007745C2" w:rsidTr="00EE1679">
        <w:trPr>
          <w:gridAfter w:val="1"/>
          <w:wAfter w:w="57" w:type="dxa"/>
        </w:trPr>
        <w:tc>
          <w:tcPr>
            <w:tcW w:w="830" w:type="dxa"/>
            <w:gridSpan w:val="2"/>
          </w:tcPr>
          <w:p w:rsidR="00B800D3" w:rsidRPr="007745C2" w:rsidRDefault="00B800D3" w:rsidP="00B800D3">
            <w:pPr>
              <w:tabs>
                <w:tab w:val="left" w:pos="0"/>
              </w:tabs>
              <w:rPr>
                <w:rFonts w:ascii="Times New Roman" w:hAnsi="Times New Roman" w:cs="Times New Roman"/>
                <w:sz w:val="24"/>
                <w:szCs w:val="24"/>
              </w:rPr>
            </w:pPr>
            <w:r w:rsidRPr="007745C2">
              <w:rPr>
                <w:rFonts w:ascii="Times New Roman" w:hAnsi="Times New Roman" w:cs="Times New Roman"/>
                <w:sz w:val="24"/>
                <w:szCs w:val="24"/>
              </w:rPr>
              <w:t>3.3</w:t>
            </w:r>
          </w:p>
        </w:tc>
        <w:tc>
          <w:tcPr>
            <w:tcW w:w="9504" w:type="dxa"/>
          </w:tcPr>
          <w:p w:rsidR="00B800D3" w:rsidRPr="007745C2" w:rsidRDefault="00B800D3" w:rsidP="00B800D3">
            <w:pPr>
              <w:rPr>
                <w:rFonts w:ascii="Times New Roman" w:hAnsi="Times New Roman" w:cs="Times New Roman"/>
                <w:sz w:val="24"/>
                <w:szCs w:val="24"/>
                <w:lang w:eastAsia="ru-RU"/>
              </w:rPr>
            </w:pPr>
            <w:r w:rsidRPr="007745C2">
              <w:rPr>
                <w:rFonts w:ascii="Times New Roman" w:hAnsi="Times New Roman" w:cs="Times New Roman"/>
                <w:sz w:val="24"/>
                <w:szCs w:val="24"/>
                <w:lang w:eastAsia="ru-RU"/>
              </w:rPr>
              <w:t>Подразделение своевременно (в течение недели) уведомляет уполномоченное должностное лицо обо всех случаях непредставления сведений (если сведения представляются в установленный срок, то ставится балл как за реализованное мероприятие)</w:t>
            </w:r>
          </w:p>
        </w:tc>
        <w:tc>
          <w:tcPr>
            <w:tcW w:w="1273"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0,5</w:t>
            </w:r>
          </w:p>
        </w:tc>
        <w:tc>
          <w:tcPr>
            <w:tcW w:w="1134"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tcPr>
          <w:p w:rsidR="00B800D3" w:rsidRPr="007745C2" w:rsidRDefault="00B800D3" w:rsidP="00B800D3">
            <w:pPr>
              <w:jc w:val="center"/>
              <w:rPr>
                <w:rFonts w:ascii="Times New Roman" w:hAnsi="Times New Roman" w:cs="Times New Roman"/>
                <w:sz w:val="24"/>
                <w:szCs w:val="24"/>
              </w:rPr>
            </w:pPr>
          </w:p>
        </w:tc>
        <w:tc>
          <w:tcPr>
            <w:tcW w:w="1190" w:type="dxa"/>
          </w:tcPr>
          <w:p w:rsidR="00B800D3" w:rsidRPr="007745C2" w:rsidRDefault="00B800D3" w:rsidP="00B800D3">
            <w:pPr>
              <w:jc w:val="center"/>
              <w:rPr>
                <w:rFonts w:ascii="Times New Roman" w:hAnsi="Times New Roman" w:cs="Times New Roman"/>
                <w:sz w:val="24"/>
                <w:szCs w:val="24"/>
              </w:rPr>
            </w:pPr>
          </w:p>
        </w:tc>
      </w:tr>
      <w:tr w:rsidR="00B800D3" w:rsidRPr="007745C2" w:rsidTr="00EE1679">
        <w:trPr>
          <w:gridAfter w:val="1"/>
          <w:wAfter w:w="57" w:type="dxa"/>
        </w:trPr>
        <w:tc>
          <w:tcPr>
            <w:tcW w:w="830" w:type="dxa"/>
            <w:gridSpan w:val="2"/>
          </w:tcPr>
          <w:p w:rsidR="00B800D3" w:rsidRPr="007745C2" w:rsidRDefault="00B800D3" w:rsidP="00B800D3">
            <w:pPr>
              <w:tabs>
                <w:tab w:val="left" w:pos="318"/>
              </w:tabs>
              <w:rPr>
                <w:rFonts w:ascii="Times New Roman" w:hAnsi="Times New Roman" w:cs="Times New Roman"/>
                <w:sz w:val="24"/>
                <w:szCs w:val="24"/>
              </w:rPr>
            </w:pPr>
            <w:r w:rsidRPr="007745C2">
              <w:rPr>
                <w:rFonts w:ascii="Times New Roman" w:hAnsi="Times New Roman" w:cs="Times New Roman"/>
                <w:sz w:val="24"/>
                <w:szCs w:val="24"/>
              </w:rPr>
              <w:t>3.4</w:t>
            </w:r>
          </w:p>
        </w:tc>
        <w:tc>
          <w:tcPr>
            <w:tcW w:w="9504" w:type="dxa"/>
          </w:tcPr>
          <w:p w:rsidR="00B800D3" w:rsidRPr="007745C2" w:rsidRDefault="00B800D3" w:rsidP="00B800D3">
            <w:pPr>
              <w:rPr>
                <w:rFonts w:ascii="Times New Roman" w:hAnsi="Times New Roman" w:cs="Times New Roman"/>
                <w:sz w:val="24"/>
                <w:szCs w:val="24"/>
                <w:lang w:eastAsia="ru-RU"/>
              </w:rPr>
            </w:pPr>
            <w:proofErr w:type="gramStart"/>
            <w:r w:rsidRPr="007745C2">
              <w:rPr>
                <w:rFonts w:ascii="Times New Roman" w:hAnsi="Times New Roman" w:cs="Times New Roman"/>
                <w:sz w:val="24"/>
                <w:szCs w:val="24"/>
                <w:lang w:eastAsia="ru-RU"/>
              </w:rPr>
              <w:t>Выявлено (не подразделением, не специалистом) фактов замещения должностей (исполнения обязанностей), в том числе временного, связанного с непосредственной подчиненностью или подконтрольностью в случаях близкого родства или свойства (родители, супруги, дети, братья, сестры, а также братья, сестры, родители, дети супругов и супруги детей)</w:t>
            </w:r>
            <w:proofErr w:type="gramEnd"/>
          </w:p>
        </w:tc>
        <w:tc>
          <w:tcPr>
            <w:tcW w:w="2407"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w:t>
            </w:r>
            <w:r w:rsidRPr="007745C2">
              <w:rPr>
                <w:rFonts w:ascii="Times New Roman" w:hAnsi="Times New Roman" w:cs="Times New Roman"/>
                <w:sz w:val="24"/>
                <w:szCs w:val="24"/>
              </w:rPr>
              <w:br/>
              <w:t>за каждый выявленный факт</w:t>
            </w:r>
          </w:p>
        </w:tc>
        <w:tc>
          <w:tcPr>
            <w:tcW w:w="1918" w:type="dxa"/>
          </w:tcPr>
          <w:p w:rsidR="00B800D3" w:rsidRPr="007745C2" w:rsidRDefault="00B800D3" w:rsidP="00B800D3">
            <w:pPr>
              <w:jc w:val="center"/>
              <w:rPr>
                <w:rFonts w:ascii="Times New Roman" w:hAnsi="Times New Roman" w:cs="Times New Roman"/>
                <w:sz w:val="24"/>
                <w:szCs w:val="24"/>
              </w:rPr>
            </w:pPr>
          </w:p>
        </w:tc>
        <w:tc>
          <w:tcPr>
            <w:tcW w:w="1190" w:type="dxa"/>
          </w:tcPr>
          <w:p w:rsidR="00B800D3" w:rsidRPr="007745C2" w:rsidRDefault="00B800D3" w:rsidP="00B800D3">
            <w:pPr>
              <w:jc w:val="center"/>
              <w:rPr>
                <w:rFonts w:ascii="Times New Roman" w:hAnsi="Times New Roman" w:cs="Times New Roman"/>
                <w:sz w:val="24"/>
                <w:szCs w:val="24"/>
              </w:rPr>
            </w:pPr>
          </w:p>
        </w:tc>
      </w:tr>
      <w:tr w:rsidR="00B800D3" w:rsidRPr="007745C2" w:rsidTr="00EE1679">
        <w:trPr>
          <w:gridAfter w:val="1"/>
          <w:wAfter w:w="57" w:type="dxa"/>
        </w:trPr>
        <w:tc>
          <w:tcPr>
            <w:tcW w:w="830" w:type="dxa"/>
            <w:gridSpan w:val="2"/>
          </w:tcPr>
          <w:p w:rsidR="00B800D3" w:rsidRPr="007745C2" w:rsidRDefault="00B800D3" w:rsidP="00B800D3">
            <w:pPr>
              <w:tabs>
                <w:tab w:val="left" w:pos="318"/>
              </w:tabs>
              <w:rPr>
                <w:rFonts w:ascii="Times New Roman" w:hAnsi="Times New Roman" w:cs="Times New Roman"/>
                <w:sz w:val="24"/>
                <w:szCs w:val="24"/>
              </w:rPr>
            </w:pPr>
            <w:r w:rsidRPr="007745C2">
              <w:rPr>
                <w:rFonts w:ascii="Times New Roman" w:hAnsi="Times New Roman" w:cs="Times New Roman"/>
                <w:sz w:val="24"/>
                <w:szCs w:val="24"/>
              </w:rPr>
              <w:t>3.</w:t>
            </w:r>
            <w:r w:rsidR="0049755B">
              <w:rPr>
                <w:rFonts w:ascii="Times New Roman" w:hAnsi="Times New Roman" w:cs="Times New Roman"/>
                <w:sz w:val="24"/>
                <w:szCs w:val="24"/>
              </w:rPr>
              <w:t>5</w:t>
            </w:r>
          </w:p>
        </w:tc>
        <w:tc>
          <w:tcPr>
            <w:tcW w:w="9504"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Доля (</w:t>
            </w:r>
            <w:proofErr w:type="gramStart"/>
            <w:r w:rsidRPr="007745C2">
              <w:rPr>
                <w:rFonts w:ascii="Times New Roman" w:hAnsi="Times New Roman" w:cs="Times New Roman"/>
                <w:sz w:val="24"/>
                <w:szCs w:val="24"/>
              </w:rPr>
              <w:t>в</w:t>
            </w:r>
            <w:proofErr w:type="gramEnd"/>
            <w:r w:rsidRPr="007745C2">
              <w:rPr>
                <w:rFonts w:ascii="Times New Roman" w:hAnsi="Times New Roman" w:cs="Times New Roman"/>
                <w:sz w:val="24"/>
                <w:szCs w:val="24"/>
              </w:rPr>
              <w:t xml:space="preserve"> %) </w:t>
            </w:r>
            <w:proofErr w:type="gramStart"/>
            <w:r w:rsidRPr="007745C2">
              <w:rPr>
                <w:rFonts w:ascii="Times New Roman" w:hAnsi="Times New Roman" w:cs="Times New Roman"/>
                <w:sz w:val="24"/>
                <w:szCs w:val="24"/>
              </w:rPr>
              <w:t>уведомлений</w:t>
            </w:r>
            <w:proofErr w:type="gramEnd"/>
            <w:r w:rsidRPr="007745C2">
              <w:rPr>
                <w:rFonts w:ascii="Times New Roman" w:hAnsi="Times New Roman" w:cs="Times New Roman"/>
                <w:sz w:val="24"/>
                <w:szCs w:val="24"/>
              </w:rPr>
              <w:t xml:space="preserve"> представителя нанимателя о выполнении муниципальным служащим иной оплачиваемой работы, направленных представителю нанимателя до начала выполнения работы, от общего числа вышеуказанных уведомлений (если иная оплачиваемая работа не выполняется, то ставится максимальный балл)</w:t>
            </w:r>
          </w:p>
        </w:tc>
        <w:tc>
          <w:tcPr>
            <w:tcW w:w="2407"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 – если менее 90%</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0,5 – если 90% и более</w:t>
            </w:r>
          </w:p>
        </w:tc>
        <w:tc>
          <w:tcPr>
            <w:tcW w:w="1918" w:type="dxa"/>
          </w:tcPr>
          <w:p w:rsidR="00B800D3" w:rsidRPr="007745C2" w:rsidRDefault="00B800D3" w:rsidP="00B800D3">
            <w:pPr>
              <w:jc w:val="center"/>
              <w:rPr>
                <w:rFonts w:ascii="Times New Roman" w:hAnsi="Times New Roman" w:cs="Times New Roman"/>
                <w:sz w:val="24"/>
                <w:szCs w:val="24"/>
              </w:rPr>
            </w:pPr>
          </w:p>
        </w:tc>
        <w:tc>
          <w:tcPr>
            <w:tcW w:w="1190" w:type="dxa"/>
          </w:tcPr>
          <w:p w:rsidR="00B800D3" w:rsidRPr="007745C2" w:rsidRDefault="00B800D3" w:rsidP="00B800D3">
            <w:pPr>
              <w:jc w:val="center"/>
              <w:rPr>
                <w:rFonts w:ascii="Times New Roman" w:hAnsi="Times New Roman" w:cs="Times New Roman"/>
                <w:sz w:val="24"/>
                <w:szCs w:val="24"/>
              </w:rPr>
            </w:pPr>
          </w:p>
        </w:tc>
      </w:tr>
      <w:tr w:rsidR="00B800D3" w:rsidRPr="007745C2" w:rsidTr="00EE1679">
        <w:trPr>
          <w:gridAfter w:val="1"/>
          <w:wAfter w:w="57" w:type="dxa"/>
        </w:trPr>
        <w:tc>
          <w:tcPr>
            <w:tcW w:w="15849" w:type="dxa"/>
            <w:gridSpan w:val="7"/>
          </w:tcPr>
          <w:p w:rsidR="00B800D3" w:rsidRPr="007745C2" w:rsidRDefault="00416AAC" w:rsidP="00416AAC">
            <w:pPr>
              <w:pStyle w:val="a3"/>
              <w:tabs>
                <w:tab w:val="left" w:pos="318"/>
              </w:tabs>
              <w:autoSpaceDE w:val="0"/>
              <w:autoSpaceDN w:val="0"/>
              <w:adjustRightInd w:val="0"/>
              <w:ind w:left="0"/>
              <w:jc w:val="center"/>
              <w:rPr>
                <w:rFonts w:eastAsiaTheme="minorHAnsi"/>
                <w:b/>
                <w:sz w:val="24"/>
                <w:szCs w:val="24"/>
              </w:rPr>
            </w:pPr>
            <w:r w:rsidRPr="007745C2">
              <w:rPr>
                <w:rFonts w:eastAsiaTheme="minorHAnsi"/>
                <w:b/>
                <w:sz w:val="24"/>
                <w:szCs w:val="24"/>
              </w:rPr>
              <w:t>4. </w:t>
            </w:r>
            <w:r w:rsidR="00B800D3" w:rsidRPr="007745C2">
              <w:rPr>
                <w:rFonts w:eastAsiaTheme="minorHAnsi"/>
                <w:b/>
                <w:sz w:val="24"/>
                <w:szCs w:val="24"/>
              </w:rPr>
              <w:t>Принятие мер по выявлению и устранению причин и условий, способствующих возникновению конфликта интересов на муниципальной службе</w:t>
            </w:r>
          </w:p>
        </w:tc>
      </w:tr>
      <w:tr w:rsidR="00B800D3" w:rsidRPr="007745C2" w:rsidTr="00EE1679">
        <w:trPr>
          <w:gridAfter w:val="1"/>
          <w:wAfter w:w="57" w:type="dxa"/>
        </w:trPr>
        <w:tc>
          <w:tcPr>
            <w:tcW w:w="629" w:type="dxa"/>
          </w:tcPr>
          <w:p w:rsidR="00B800D3" w:rsidRPr="007745C2" w:rsidRDefault="00B800D3" w:rsidP="00B800D3">
            <w:pPr>
              <w:tabs>
                <w:tab w:val="left" w:pos="318"/>
              </w:tabs>
              <w:rPr>
                <w:rFonts w:ascii="Times New Roman" w:hAnsi="Times New Roman" w:cs="Times New Roman"/>
                <w:sz w:val="24"/>
                <w:szCs w:val="24"/>
              </w:rPr>
            </w:pPr>
            <w:r w:rsidRPr="007745C2">
              <w:rPr>
                <w:rFonts w:ascii="Times New Roman" w:hAnsi="Times New Roman" w:cs="Times New Roman"/>
                <w:sz w:val="24"/>
                <w:szCs w:val="24"/>
              </w:rPr>
              <w:t>4.1</w:t>
            </w:r>
          </w:p>
        </w:tc>
        <w:tc>
          <w:tcPr>
            <w:tcW w:w="9705" w:type="dxa"/>
            <w:gridSpan w:val="2"/>
          </w:tcPr>
          <w:p w:rsidR="00B800D3" w:rsidRPr="007745C2" w:rsidRDefault="00B800D3" w:rsidP="00B800D3">
            <w:pPr>
              <w:ind w:firstLine="42"/>
              <w:rPr>
                <w:rFonts w:ascii="Times New Roman" w:hAnsi="Times New Roman" w:cs="Times New Roman"/>
                <w:sz w:val="24"/>
                <w:szCs w:val="24"/>
              </w:rPr>
            </w:pPr>
            <w:proofErr w:type="gramStart"/>
            <w:r w:rsidRPr="007745C2">
              <w:rPr>
                <w:rFonts w:ascii="Times New Roman" w:hAnsi="Times New Roman" w:cs="Times New Roman"/>
                <w:sz w:val="24"/>
                <w:szCs w:val="24"/>
              </w:rPr>
              <w:t>Доля (в %) случаев возможности возникновения (возникновения) конфликта интересов, выявленных специалистом, к общему количеству случаев возможности возникновения (возникновения) конфликта интересов</w:t>
            </w:r>
            <w:proofErr w:type="gramEnd"/>
          </w:p>
        </w:tc>
        <w:tc>
          <w:tcPr>
            <w:tcW w:w="2407"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 – если менее 90%</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 – если 90% и более</w:t>
            </w:r>
          </w:p>
        </w:tc>
        <w:tc>
          <w:tcPr>
            <w:tcW w:w="1918" w:type="dxa"/>
          </w:tcPr>
          <w:p w:rsidR="00B800D3" w:rsidRPr="007745C2" w:rsidRDefault="00B800D3" w:rsidP="00B800D3">
            <w:pPr>
              <w:jc w:val="center"/>
              <w:rPr>
                <w:rFonts w:ascii="Times New Roman" w:hAnsi="Times New Roman" w:cs="Times New Roman"/>
                <w:sz w:val="24"/>
                <w:szCs w:val="24"/>
              </w:rPr>
            </w:pPr>
          </w:p>
        </w:tc>
        <w:tc>
          <w:tcPr>
            <w:tcW w:w="1190" w:type="dxa"/>
          </w:tcPr>
          <w:p w:rsidR="00B800D3" w:rsidRPr="007745C2" w:rsidRDefault="00B800D3" w:rsidP="00B800D3">
            <w:pPr>
              <w:jc w:val="center"/>
              <w:rPr>
                <w:rFonts w:ascii="Times New Roman" w:hAnsi="Times New Roman" w:cs="Times New Roman"/>
                <w:sz w:val="24"/>
                <w:szCs w:val="24"/>
              </w:rPr>
            </w:pPr>
          </w:p>
        </w:tc>
      </w:tr>
      <w:tr w:rsidR="00B800D3" w:rsidRPr="007745C2" w:rsidTr="00EE1679">
        <w:trPr>
          <w:gridAfter w:val="1"/>
          <w:wAfter w:w="57" w:type="dxa"/>
        </w:trPr>
        <w:tc>
          <w:tcPr>
            <w:tcW w:w="629" w:type="dxa"/>
          </w:tcPr>
          <w:p w:rsidR="00B800D3" w:rsidRPr="007745C2" w:rsidRDefault="00B800D3" w:rsidP="00B800D3">
            <w:pPr>
              <w:tabs>
                <w:tab w:val="left" w:pos="318"/>
              </w:tabs>
              <w:rPr>
                <w:rFonts w:ascii="Times New Roman" w:hAnsi="Times New Roman" w:cs="Times New Roman"/>
                <w:sz w:val="24"/>
                <w:szCs w:val="24"/>
              </w:rPr>
            </w:pPr>
            <w:r w:rsidRPr="007745C2">
              <w:rPr>
                <w:rFonts w:ascii="Times New Roman" w:hAnsi="Times New Roman" w:cs="Times New Roman"/>
                <w:sz w:val="24"/>
                <w:szCs w:val="24"/>
              </w:rPr>
              <w:t>4.2</w:t>
            </w:r>
          </w:p>
        </w:tc>
        <w:tc>
          <w:tcPr>
            <w:tcW w:w="9705" w:type="dxa"/>
            <w:gridSpan w:val="2"/>
          </w:tcPr>
          <w:p w:rsidR="00B800D3" w:rsidRPr="007745C2" w:rsidRDefault="00B800D3" w:rsidP="00B800D3">
            <w:pPr>
              <w:ind w:firstLine="42"/>
              <w:rPr>
                <w:rFonts w:ascii="Times New Roman" w:hAnsi="Times New Roman" w:cs="Times New Roman"/>
                <w:sz w:val="24"/>
                <w:szCs w:val="24"/>
              </w:rPr>
            </w:pPr>
            <w:r w:rsidRPr="007745C2">
              <w:rPr>
                <w:rFonts w:ascii="Times New Roman" w:hAnsi="Times New Roman" w:cs="Times New Roman"/>
                <w:sz w:val="24"/>
                <w:szCs w:val="24"/>
              </w:rPr>
              <w:t>Доля (</w:t>
            </w:r>
            <w:proofErr w:type="gramStart"/>
            <w:r w:rsidRPr="007745C2">
              <w:rPr>
                <w:rFonts w:ascii="Times New Roman" w:hAnsi="Times New Roman" w:cs="Times New Roman"/>
                <w:sz w:val="24"/>
                <w:szCs w:val="24"/>
              </w:rPr>
              <w:t>в</w:t>
            </w:r>
            <w:proofErr w:type="gramEnd"/>
            <w:r w:rsidRPr="007745C2">
              <w:rPr>
                <w:rFonts w:ascii="Times New Roman" w:hAnsi="Times New Roman" w:cs="Times New Roman"/>
                <w:sz w:val="24"/>
                <w:szCs w:val="24"/>
              </w:rPr>
              <w:t xml:space="preserve"> %) </w:t>
            </w:r>
            <w:proofErr w:type="gramStart"/>
            <w:r w:rsidRPr="007745C2">
              <w:rPr>
                <w:rFonts w:ascii="Times New Roman" w:hAnsi="Times New Roman" w:cs="Times New Roman"/>
                <w:sz w:val="24"/>
                <w:szCs w:val="24"/>
              </w:rPr>
              <w:t>случаев</w:t>
            </w:r>
            <w:proofErr w:type="gramEnd"/>
            <w:r w:rsidRPr="007745C2">
              <w:rPr>
                <w:rFonts w:ascii="Times New Roman" w:hAnsi="Times New Roman" w:cs="Times New Roman"/>
                <w:sz w:val="24"/>
                <w:szCs w:val="24"/>
              </w:rPr>
              <w:t xml:space="preserve"> возможности возникновения (возникновения) конфликта интересов, по которым приняты установленные законодательством Российской Федерации меры по их предотвращению (урегулированию), от общего числа установленных случаев возможности возникновения (возникновения) конфликта интересов</w:t>
            </w:r>
          </w:p>
        </w:tc>
        <w:tc>
          <w:tcPr>
            <w:tcW w:w="2407"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 – если менее 100%</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1,5 – если 100%</w:t>
            </w:r>
          </w:p>
        </w:tc>
        <w:tc>
          <w:tcPr>
            <w:tcW w:w="1918" w:type="dxa"/>
          </w:tcPr>
          <w:p w:rsidR="00B800D3" w:rsidRPr="007745C2" w:rsidRDefault="00B800D3" w:rsidP="00B800D3">
            <w:pPr>
              <w:jc w:val="center"/>
              <w:rPr>
                <w:rFonts w:ascii="Times New Roman" w:hAnsi="Times New Roman" w:cs="Times New Roman"/>
                <w:sz w:val="24"/>
                <w:szCs w:val="24"/>
              </w:rPr>
            </w:pPr>
          </w:p>
        </w:tc>
        <w:tc>
          <w:tcPr>
            <w:tcW w:w="1190" w:type="dxa"/>
          </w:tcPr>
          <w:p w:rsidR="00B800D3" w:rsidRPr="007745C2" w:rsidRDefault="00B800D3" w:rsidP="00B800D3">
            <w:pPr>
              <w:jc w:val="center"/>
              <w:rPr>
                <w:rFonts w:ascii="Times New Roman" w:hAnsi="Times New Roman" w:cs="Times New Roman"/>
                <w:sz w:val="24"/>
                <w:szCs w:val="24"/>
              </w:rPr>
            </w:pPr>
          </w:p>
        </w:tc>
      </w:tr>
      <w:tr w:rsidR="00B800D3" w:rsidRPr="007745C2" w:rsidTr="00EE1679">
        <w:trPr>
          <w:gridAfter w:val="1"/>
          <w:wAfter w:w="57" w:type="dxa"/>
        </w:trPr>
        <w:tc>
          <w:tcPr>
            <w:tcW w:w="15849" w:type="dxa"/>
            <w:gridSpan w:val="7"/>
          </w:tcPr>
          <w:p w:rsidR="00B800D3" w:rsidRPr="007745C2" w:rsidRDefault="00416AAC" w:rsidP="00416AAC">
            <w:pPr>
              <w:pStyle w:val="a3"/>
              <w:tabs>
                <w:tab w:val="left" w:pos="318"/>
              </w:tabs>
              <w:ind w:left="0"/>
              <w:jc w:val="center"/>
              <w:rPr>
                <w:rFonts w:eastAsiaTheme="minorHAnsi"/>
                <w:b/>
                <w:sz w:val="24"/>
                <w:szCs w:val="24"/>
              </w:rPr>
            </w:pPr>
            <w:r w:rsidRPr="007745C2">
              <w:rPr>
                <w:rFonts w:eastAsiaTheme="minorHAnsi"/>
                <w:b/>
                <w:sz w:val="24"/>
                <w:szCs w:val="24"/>
              </w:rPr>
              <w:t>5. </w:t>
            </w:r>
            <w:r w:rsidR="00B800D3" w:rsidRPr="007745C2">
              <w:rPr>
                <w:rFonts w:eastAsiaTheme="minorHAnsi"/>
                <w:b/>
                <w:sz w:val="24"/>
                <w:szCs w:val="24"/>
              </w:rPr>
              <w:t>Обеспечение деятельности комиссии органа местного самоуправления по соблюдению требований к служебному поведению и урегулированию конфликта интересов</w:t>
            </w:r>
          </w:p>
        </w:tc>
      </w:tr>
      <w:tr w:rsidR="00B800D3" w:rsidRPr="007745C2" w:rsidTr="00EE1679">
        <w:trPr>
          <w:gridAfter w:val="1"/>
          <w:wAfter w:w="57" w:type="dxa"/>
        </w:trPr>
        <w:tc>
          <w:tcPr>
            <w:tcW w:w="629" w:type="dxa"/>
          </w:tcPr>
          <w:p w:rsidR="00B800D3" w:rsidRPr="007745C2" w:rsidRDefault="00B800D3" w:rsidP="00B800D3">
            <w:pPr>
              <w:tabs>
                <w:tab w:val="left" w:pos="318"/>
              </w:tabs>
              <w:rPr>
                <w:rFonts w:ascii="Times New Roman" w:hAnsi="Times New Roman" w:cs="Times New Roman"/>
                <w:sz w:val="24"/>
                <w:szCs w:val="24"/>
              </w:rPr>
            </w:pPr>
            <w:r w:rsidRPr="007745C2">
              <w:rPr>
                <w:rFonts w:ascii="Times New Roman" w:hAnsi="Times New Roman" w:cs="Times New Roman"/>
                <w:sz w:val="24"/>
                <w:szCs w:val="24"/>
              </w:rPr>
              <w:t>5.1</w:t>
            </w:r>
          </w:p>
        </w:tc>
        <w:tc>
          <w:tcPr>
            <w:tcW w:w="9705" w:type="dxa"/>
            <w:gridSpan w:val="2"/>
          </w:tcPr>
          <w:p w:rsidR="00B800D3" w:rsidRPr="007745C2" w:rsidRDefault="00B800D3" w:rsidP="00B800D3">
            <w:pPr>
              <w:ind w:left="42"/>
              <w:rPr>
                <w:rFonts w:ascii="Times New Roman" w:hAnsi="Times New Roman" w:cs="Times New Roman"/>
                <w:sz w:val="24"/>
                <w:szCs w:val="24"/>
              </w:rPr>
            </w:pPr>
            <w:r w:rsidRPr="007745C2">
              <w:rPr>
                <w:rFonts w:ascii="Times New Roman" w:hAnsi="Times New Roman" w:cs="Times New Roman"/>
                <w:sz w:val="24"/>
                <w:szCs w:val="24"/>
              </w:rPr>
              <w:t>Наличие информации о порядке обращения в комиссию и ее составе на официальном сайте органа</w:t>
            </w:r>
            <w:r w:rsidR="00DB7AF6">
              <w:rPr>
                <w:rFonts w:ascii="Times New Roman" w:hAnsi="Times New Roman" w:cs="Times New Roman"/>
                <w:sz w:val="24"/>
                <w:szCs w:val="24"/>
              </w:rPr>
              <w:t xml:space="preserve"> местного самоуправления муниципального образования </w:t>
            </w:r>
          </w:p>
        </w:tc>
        <w:tc>
          <w:tcPr>
            <w:tcW w:w="1273"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0,3</w:t>
            </w:r>
          </w:p>
        </w:tc>
        <w:tc>
          <w:tcPr>
            <w:tcW w:w="1134"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tcPr>
          <w:p w:rsidR="00B800D3" w:rsidRPr="007745C2" w:rsidRDefault="00B800D3" w:rsidP="00B800D3">
            <w:pPr>
              <w:jc w:val="center"/>
              <w:rPr>
                <w:rFonts w:ascii="Times New Roman" w:hAnsi="Times New Roman" w:cs="Times New Roman"/>
                <w:sz w:val="24"/>
                <w:szCs w:val="24"/>
              </w:rPr>
            </w:pPr>
          </w:p>
        </w:tc>
        <w:tc>
          <w:tcPr>
            <w:tcW w:w="1190" w:type="dxa"/>
          </w:tcPr>
          <w:p w:rsidR="00B800D3" w:rsidRPr="007745C2" w:rsidRDefault="00B800D3" w:rsidP="00B800D3">
            <w:pPr>
              <w:jc w:val="center"/>
              <w:rPr>
                <w:rFonts w:ascii="Times New Roman" w:hAnsi="Times New Roman" w:cs="Times New Roman"/>
                <w:sz w:val="24"/>
                <w:szCs w:val="24"/>
              </w:rPr>
            </w:pPr>
          </w:p>
        </w:tc>
      </w:tr>
      <w:tr w:rsidR="00B800D3" w:rsidRPr="007745C2" w:rsidTr="00EE1679">
        <w:tc>
          <w:tcPr>
            <w:tcW w:w="629" w:type="dxa"/>
          </w:tcPr>
          <w:p w:rsidR="00B800D3" w:rsidRPr="007745C2" w:rsidRDefault="00B800D3" w:rsidP="00B800D3">
            <w:pPr>
              <w:tabs>
                <w:tab w:val="left" w:pos="318"/>
              </w:tabs>
              <w:rPr>
                <w:rFonts w:ascii="Times New Roman" w:hAnsi="Times New Roman" w:cs="Times New Roman"/>
                <w:sz w:val="24"/>
                <w:szCs w:val="24"/>
              </w:rPr>
            </w:pPr>
            <w:r w:rsidRPr="007745C2">
              <w:rPr>
                <w:rFonts w:ascii="Times New Roman" w:hAnsi="Times New Roman" w:cs="Times New Roman"/>
                <w:sz w:val="24"/>
                <w:szCs w:val="24"/>
              </w:rPr>
              <w:t>5.2</w:t>
            </w:r>
          </w:p>
        </w:tc>
        <w:tc>
          <w:tcPr>
            <w:tcW w:w="9705" w:type="dxa"/>
            <w:gridSpan w:val="2"/>
          </w:tcPr>
          <w:p w:rsidR="00B800D3" w:rsidRPr="007745C2" w:rsidRDefault="00B800D3" w:rsidP="00B800D3">
            <w:pPr>
              <w:ind w:left="42"/>
              <w:rPr>
                <w:rFonts w:ascii="Times New Roman" w:hAnsi="Times New Roman" w:cs="Times New Roman"/>
                <w:sz w:val="24"/>
                <w:szCs w:val="24"/>
              </w:rPr>
            </w:pPr>
            <w:r w:rsidRPr="007745C2">
              <w:rPr>
                <w:rFonts w:ascii="Times New Roman" w:hAnsi="Times New Roman" w:cs="Times New Roman"/>
                <w:sz w:val="24"/>
                <w:szCs w:val="24"/>
              </w:rPr>
              <w:t>Информация о результатах деятельности комиссии (обзор деятельности комиссии и принятых на ее заседаниях решений (выписок из протоколов заседаний), опубликованных (без указания персональных данных)) размещена на официальном сайте органа местного самоуправления (при отсутствии оснований для заседания комиссии ставится балл как за реализованное мероприятие)</w:t>
            </w:r>
          </w:p>
        </w:tc>
        <w:tc>
          <w:tcPr>
            <w:tcW w:w="1273"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0,5</w:t>
            </w:r>
          </w:p>
        </w:tc>
        <w:tc>
          <w:tcPr>
            <w:tcW w:w="1134"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tcPr>
          <w:p w:rsidR="00B800D3" w:rsidRPr="007745C2" w:rsidRDefault="00B800D3" w:rsidP="00B800D3">
            <w:pPr>
              <w:jc w:val="center"/>
              <w:rPr>
                <w:rFonts w:ascii="Times New Roman" w:hAnsi="Times New Roman" w:cs="Times New Roman"/>
                <w:sz w:val="24"/>
                <w:szCs w:val="24"/>
              </w:rPr>
            </w:pPr>
          </w:p>
        </w:tc>
        <w:tc>
          <w:tcPr>
            <w:tcW w:w="1247" w:type="dxa"/>
            <w:gridSpan w:val="2"/>
          </w:tcPr>
          <w:p w:rsidR="00B800D3" w:rsidRPr="007745C2" w:rsidRDefault="00B800D3" w:rsidP="00B800D3">
            <w:pPr>
              <w:jc w:val="center"/>
              <w:rPr>
                <w:rFonts w:ascii="Times New Roman" w:hAnsi="Times New Roman" w:cs="Times New Roman"/>
                <w:sz w:val="24"/>
                <w:szCs w:val="24"/>
              </w:rPr>
            </w:pPr>
          </w:p>
        </w:tc>
      </w:tr>
    </w:tbl>
    <w:p w:rsidR="00EE1679" w:rsidRDefault="00EE1679"/>
    <w:tbl>
      <w:tblPr>
        <w:tblStyle w:val="af2"/>
        <w:tblW w:w="15907" w:type="dxa"/>
        <w:tblInd w:w="-176" w:type="dxa"/>
        <w:tblLayout w:type="fixed"/>
        <w:tblLook w:val="04A0"/>
      </w:tblPr>
      <w:tblGrid>
        <w:gridCol w:w="602"/>
        <w:gridCol w:w="11"/>
        <w:gridCol w:w="16"/>
        <w:gridCol w:w="9693"/>
        <w:gridCol w:w="13"/>
        <w:gridCol w:w="1203"/>
        <w:gridCol w:w="70"/>
        <w:gridCol w:w="1107"/>
        <w:gridCol w:w="27"/>
        <w:gridCol w:w="1918"/>
        <w:gridCol w:w="15"/>
        <w:gridCol w:w="1232"/>
      </w:tblGrid>
      <w:tr w:rsidR="00EE1679" w:rsidRPr="007745C2" w:rsidTr="00EE1679">
        <w:trPr>
          <w:trHeight w:val="215"/>
        </w:trPr>
        <w:tc>
          <w:tcPr>
            <w:tcW w:w="629" w:type="dxa"/>
            <w:gridSpan w:val="3"/>
            <w:vMerge w:val="restart"/>
          </w:tcPr>
          <w:p w:rsidR="00EE1679" w:rsidRPr="007745C2" w:rsidRDefault="00EE1679" w:rsidP="00557B72">
            <w:pPr>
              <w:tabs>
                <w:tab w:val="left" w:pos="318"/>
              </w:tabs>
              <w:jc w:val="center"/>
              <w:rPr>
                <w:rFonts w:ascii="Times New Roman" w:hAnsi="Times New Roman" w:cs="Times New Roman"/>
                <w:b/>
                <w:sz w:val="24"/>
                <w:szCs w:val="24"/>
              </w:rPr>
            </w:pPr>
            <w:r w:rsidRPr="007745C2">
              <w:rPr>
                <w:rFonts w:ascii="Times New Roman" w:hAnsi="Times New Roman" w:cs="Times New Roman"/>
                <w:b/>
                <w:sz w:val="24"/>
                <w:szCs w:val="24"/>
              </w:rPr>
              <w:lastRenderedPageBreak/>
              <w:t xml:space="preserve">№ </w:t>
            </w:r>
            <w:proofErr w:type="spellStart"/>
            <w:proofErr w:type="gramStart"/>
            <w:r w:rsidRPr="007745C2">
              <w:rPr>
                <w:rFonts w:ascii="Times New Roman" w:hAnsi="Times New Roman" w:cs="Times New Roman"/>
                <w:b/>
                <w:sz w:val="24"/>
                <w:szCs w:val="24"/>
              </w:rPr>
              <w:t>п</w:t>
            </w:r>
            <w:proofErr w:type="spellEnd"/>
            <w:proofErr w:type="gramEnd"/>
            <w:r w:rsidRPr="007745C2">
              <w:rPr>
                <w:rFonts w:ascii="Times New Roman" w:hAnsi="Times New Roman" w:cs="Times New Roman"/>
                <w:b/>
                <w:sz w:val="24"/>
                <w:szCs w:val="24"/>
              </w:rPr>
              <w:t>/</w:t>
            </w:r>
            <w:proofErr w:type="spellStart"/>
            <w:r w:rsidRPr="007745C2">
              <w:rPr>
                <w:rFonts w:ascii="Times New Roman" w:hAnsi="Times New Roman" w:cs="Times New Roman"/>
                <w:b/>
                <w:sz w:val="24"/>
                <w:szCs w:val="24"/>
              </w:rPr>
              <w:t>п</w:t>
            </w:r>
            <w:proofErr w:type="spellEnd"/>
          </w:p>
        </w:tc>
        <w:tc>
          <w:tcPr>
            <w:tcW w:w="9706" w:type="dxa"/>
            <w:gridSpan w:val="2"/>
            <w:vMerge w:val="restart"/>
          </w:tcPr>
          <w:p w:rsidR="00EE1679" w:rsidRPr="007745C2" w:rsidRDefault="00EE1679" w:rsidP="00557B72">
            <w:pPr>
              <w:jc w:val="center"/>
              <w:rPr>
                <w:rFonts w:ascii="Times New Roman" w:hAnsi="Times New Roman" w:cs="Times New Roman"/>
                <w:b/>
                <w:sz w:val="24"/>
                <w:szCs w:val="24"/>
              </w:rPr>
            </w:pPr>
            <w:r w:rsidRPr="007745C2">
              <w:rPr>
                <w:rFonts w:ascii="Times New Roman" w:hAnsi="Times New Roman" w:cs="Times New Roman"/>
                <w:b/>
                <w:sz w:val="24"/>
                <w:szCs w:val="24"/>
              </w:rPr>
              <w:t>Наименование показателя</w:t>
            </w:r>
          </w:p>
        </w:tc>
        <w:tc>
          <w:tcPr>
            <w:tcW w:w="2407" w:type="dxa"/>
            <w:gridSpan w:val="4"/>
          </w:tcPr>
          <w:p w:rsidR="00EE1679" w:rsidRPr="007745C2" w:rsidRDefault="00EE1679" w:rsidP="00557B72">
            <w:pPr>
              <w:jc w:val="center"/>
              <w:rPr>
                <w:rFonts w:ascii="Times New Roman" w:hAnsi="Times New Roman" w:cs="Times New Roman"/>
                <w:b/>
                <w:sz w:val="24"/>
                <w:szCs w:val="24"/>
              </w:rPr>
            </w:pPr>
            <w:r w:rsidRPr="007745C2">
              <w:rPr>
                <w:rFonts w:ascii="Times New Roman" w:hAnsi="Times New Roman" w:cs="Times New Roman"/>
                <w:b/>
                <w:sz w:val="24"/>
                <w:szCs w:val="24"/>
              </w:rPr>
              <w:t>Критерии оценки в баллах</w:t>
            </w:r>
          </w:p>
        </w:tc>
        <w:tc>
          <w:tcPr>
            <w:tcW w:w="1918" w:type="dxa"/>
            <w:vMerge w:val="restart"/>
          </w:tcPr>
          <w:p w:rsidR="00EE1679" w:rsidRPr="007745C2" w:rsidRDefault="00EE1679" w:rsidP="00557B72">
            <w:pPr>
              <w:jc w:val="center"/>
              <w:rPr>
                <w:rFonts w:ascii="Times New Roman" w:hAnsi="Times New Roman" w:cs="Times New Roman"/>
                <w:b/>
                <w:sz w:val="24"/>
                <w:szCs w:val="24"/>
              </w:rPr>
            </w:pPr>
            <w:r w:rsidRPr="007745C2">
              <w:rPr>
                <w:rFonts w:ascii="Times New Roman" w:hAnsi="Times New Roman" w:cs="Times New Roman"/>
                <w:b/>
                <w:sz w:val="24"/>
                <w:szCs w:val="24"/>
              </w:rPr>
              <w:t>Показатель МО</w:t>
            </w:r>
          </w:p>
        </w:tc>
        <w:tc>
          <w:tcPr>
            <w:tcW w:w="1247" w:type="dxa"/>
            <w:gridSpan w:val="2"/>
            <w:vMerge w:val="restart"/>
          </w:tcPr>
          <w:p w:rsidR="00EE1679" w:rsidRPr="007745C2" w:rsidRDefault="00EE1679" w:rsidP="00557B72">
            <w:pPr>
              <w:jc w:val="center"/>
              <w:rPr>
                <w:rFonts w:ascii="Times New Roman" w:hAnsi="Times New Roman" w:cs="Times New Roman"/>
                <w:b/>
                <w:sz w:val="24"/>
                <w:szCs w:val="24"/>
              </w:rPr>
            </w:pPr>
            <w:r w:rsidRPr="007745C2">
              <w:rPr>
                <w:rFonts w:ascii="Times New Roman" w:hAnsi="Times New Roman" w:cs="Times New Roman"/>
                <w:b/>
                <w:sz w:val="24"/>
                <w:szCs w:val="24"/>
              </w:rPr>
              <w:t>Оценка МО</w:t>
            </w:r>
          </w:p>
        </w:tc>
      </w:tr>
      <w:tr w:rsidR="00EE1679" w:rsidRPr="007745C2" w:rsidTr="00557B72">
        <w:trPr>
          <w:trHeight w:val="215"/>
        </w:trPr>
        <w:tc>
          <w:tcPr>
            <w:tcW w:w="629" w:type="dxa"/>
            <w:gridSpan w:val="3"/>
            <w:vMerge/>
          </w:tcPr>
          <w:p w:rsidR="00EE1679" w:rsidRPr="007745C2" w:rsidRDefault="00EE1679" w:rsidP="00557B72">
            <w:pPr>
              <w:tabs>
                <w:tab w:val="left" w:pos="318"/>
              </w:tabs>
              <w:jc w:val="center"/>
              <w:rPr>
                <w:rFonts w:ascii="Times New Roman" w:hAnsi="Times New Roman" w:cs="Times New Roman"/>
                <w:b/>
                <w:sz w:val="24"/>
                <w:szCs w:val="24"/>
              </w:rPr>
            </w:pPr>
          </w:p>
        </w:tc>
        <w:tc>
          <w:tcPr>
            <w:tcW w:w="9706" w:type="dxa"/>
            <w:gridSpan w:val="2"/>
            <w:vMerge/>
          </w:tcPr>
          <w:p w:rsidR="00EE1679" w:rsidRPr="007745C2" w:rsidRDefault="00EE1679" w:rsidP="00557B72">
            <w:pPr>
              <w:jc w:val="center"/>
              <w:rPr>
                <w:rFonts w:ascii="Times New Roman" w:hAnsi="Times New Roman" w:cs="Times New Roman"/>
                <w:b/>
                <w:sz w:val="24"/>
                <w:szCs w:val="24"/>
              </w:rPr>
            </w:pPr>
          </w:p>
        </w:tc>
        <w:tc>
          <w:tcPr>
            <w:tcW w:w="1203" w:type="dxa"/>
          </w:tcPr>
          <w:p w:rsidR="00EE1679" w:rsidRPr="007745C2" w:rsidRDefault="00EE1679" w:rsidP="00557B72">
            <w:pPr>
              <w:jc w:val="center"/>
              <w:rPr>
                <w:rFonts w:ascii="Times New Roman" w:hAnsi="Times New Roman" w:cs="Times New Roman"/>
                <w:b/>
                <w:sz w:val="24"/>
                <w:szCs w:val="24"/>
              </w:rPr>
            </w:pPr>
            <w:r w:rsidRPr="007745C2">
              <w:rPr>
                <w:rFonts w:ascii="Times New Roman" w:hAnsi="Times New Roman" w:cs="Times New Roman"/>
                <w:b/>
                <w:sz w:val="24"/>
                <w:szCs w:val="24"/>
              </w:rPr>
              <w:t>Да</w:t>
            </w:r>
          </w:p>
        </w:tc>
        <w:tc>
          <w:tcPr>
            <w:tcW w:w="1204" w:type="dxa"/>
            <w:gridSpan w:val="3"/>
          </w:tcPr>
          <w:p w:rsidR="00EE1679" w:rsidRPr="007745C2" w:rsidRDefault="00EE1679" w:rsidP="00557B72">
            <w:pPr>
              <w:jc w:val="center"/>
              <w:rPr>
                <w:rFonts w:ascii="Times New Roman" w:hAnsi="Times New Roman" w:cs="Times New Roman"/>
                <w:b/>
                <w:sz w:val="24"/>
                <w:szCs w:val="24"/>
              </w:rPr>
            </w:pPr>
            <w:r w:rsidRPr="007745C2">
              <w:rPr>
                <w:rFonts w:ascii="Times New Roman" w:hAnsi="Times New Roman" w:cs="Times New Roman"/>
                <w:b/>
                <w:sz w:val="24"/>
                <w:szCs w:val="24"/>
              </w:rPr>
              <w:t>Нет</w:t>
            </w:r>
          </w:p>
        </w:tc>
        <w:tc>
          <w:tcPr>
            <w:tcW w:w="1918" w:type="dxa"/>
            <w:vMerge/>
          </w:tcPr>
          <w:p w:rsidR="00EE1679" w:rsidRPr="007745C2" w:rsidRDefault="00EE1679" w:rsidP="00557B72">
            <w:pPr>
              <w:jc w:val="center"/>
              <w:rPr>
                <w:rFonts w:ascii="Times New Roman" w:hAnsi="Times New Roman" w:cs="Times New Roman"/>
                <w:b/>
                <w:sz w:val="24"/>
                <w:szCs w:val="24"/>
              </w:rPr>
            </w:pPr>
          </w:p>
        </w:tc>
        <w:tc>
          <w:tcPr>
            <w:tcW w:w="1247" w:type="dxa"/>
            <w:gridSpan w:val="2"/>
            <w:vMerge/>
          </w:tcPr>
          <w:p w:rsidR="00EE1679" w:rsidRPr="007745C2" w:rsidRDefault="00EE1679" w:rsidP="00557B72">
            <w:pPr>
              <w:jc w:val="center"/>
              <w:rPr>
                <w:rFonts w:ascii="Times New Roman" w:hAnsi="Times New Roman" w:cs="Times New Roman"/>
                <w:b/>
                <w:sz w:val="24"/>
                <w:szCs w:val="24"/>
              </w:rPr>
            </w:pPr>
          </w:p>
        </w:tc>
        <w:tc>
          <w:tcPr>
            <w:tcW w:w="0" w:type="dxa"/>
            <w:gridSpan w:val="0"/>
            <w:vMerge/>
          </w:tcPr>
          <w:p w:rsidR="00EE1679" w:rsidRPr="007745C2" w:rsidRDefault="00EE1679" w:rsidP="00557B72">
            <w:pPr>
              <w:jc w:val="center"/>
              <w:rPr>
                <w:rFonts w:ascii="Times New Roman" w:hAnsi="Times New Roman" w:cs="Times New Roman"/>
                <w:b/>
                <w:sz w:val="24"/>
                <w:szCs w:val="24"/>
              </w:rPr>
            </w:pPr>
          </w:p>
        </w:tc>
      </w:tr>
      <w:tr w:rsidR="00B800D3" w:rsidRPr="007745C2" w:rsidTr="00EE1679">
        <w:tc>
          <w:tcPr>
            <w:tcW w:w="629" w:type="dxa"/>
            <w:gridSpan w:val="3"/>
          </w:tcPr>
          <w:p w:rsidR="00B800D3" w:rsidRPr="007745C2" w:rsidRDefault="00B800D3" w:rsidP="00B800D3">
            <w:pPr>
              <w:tabs>
                <w:tab w:val="left" w:pos="318"/>
              </w:tabs>
              <w:rPr>
                <w:rFonts w:ascii="Times New Roman" w:hAnsi="Times New Roman" w:cs="Times New Roman"/>
                <w:sz w:val="24"/>
                <w:szCs w:val="24"/>
              </w:rPr>
            </w:pPr>
            <w:r w:rsidRPr="007745C2">
              <w:rPr>
                <w:rFonts w:ascii="Times New Roman" w:hAnsi="Times New Roman" w:cs="Times New Roman"/>
                <w:sz w:val="24"/>
                <w:szCs w:val="24"/>
              </w:rPr>
              <w:t>5.3</w:t>
            </w:r>
          </w:p>
        </w:tc>
        <w:tc>
          <w:tcPr>
            <w:tcW w:w="9706" w:type="dxa"/>
            <w:gridSpan w:val="2"/>
          </w:tcPr>
          <w:p w:rsidR="00B800D3" w:rsidRPr="007745C2" w:rsidRDefault="00B800D3" w:rsidP="00B800D3">
            <w:pPr>
              <w:ind w:left="42"/>
              <w:rPr>
                <w:rFonts w:ascii="Times New Roman" w:hAnsi="Times New Roman" w:cs="Times New Roman"/>
                <w:sz w:val="24"/>
                <w:szCs w:val="24"/>
              </w:rPr>
            </w:pPr>
            <w:r w:rsidRPr="007745C2">
              <w:rPr>
                <w:rFonts w:ascii="Times New Roman" w:hAnsi="Times New Roman" w:cs="Times New Roman"/>
                <w:sz w:val="24"/>
                <w:szCs w:val="24"/>
              </w:rPr>
              <w:t>Доля (</w:t>
            </w:r>
            <w:proofErr w:type="gramStart"/>
            <w:r w:rsidRPr="007745C2">
              <w:rPr>
                <w:rFonts w:ascii="Times New Roman" w:hAnsi="Times New Roman" w:cs="Times New Roman"/>
                <w:sz w:val="24"/>
                <w:szCs w:val="24"/>
              </w:rPr>
              <w:t>в</w:t>
            </w:r>
            <w:proofErr w:type="gramEnd"/>
            <w:r w:rsidRPr="007745C2">
              <w:rPr>
                <w:rFonts w:ascii="Times New Roman" w:hAnsi="Times New Roman" w:cs="Times New Roman"/>
                <w:sz w:val="24"/>
                <w:szCs w:val="24"/>
              </w:rPr>
              <w:t xml:space="preserve"> %) </w:t>
            </w:r>
            <w:proofErr w:type="gramStart"/>
            <w:r w:rsidRPr="007745C2">
              <w:rPr>
                <w:rFonts w:ascii="Times New Roman" w:hAnsi="Times New Roman" w:cs="Times New Roman"/>
                <w:sz w:val="24"/>
                <w:szCs w:val="24"/>
              </w:rPr>
              <w:t>копий</w:t>
            </w:r>
            <w:proofErr w:type="gramEnd"/>
            <w:r w:rsidRPr="007745C2">
              <w:rPr>
                <w:rFonts w:ascii="Times New Roman" w:hAnsi="Times New Roman" w:cs="Times New Roman"/>
                <w:sz w:val="24"/>
                <w:szCs w:val="24"/>
              </w:rPr>
              <w:t xml:space="preserve"> протоколов заседаний комиссии, направленных в срок руководителю органа местного самоуправления, муниципальному служащему и иным лицам, от общего числа протоколов заседаний комиссии (при отсутствии оснований для заседания комиссии ставится максимальный балл)</w:t>
            </w:r>
          </w:p>
        </w:tc>
        <w:tc>
          <w:tcPr>
            <w:tcW w:w="2407" w:type="dxa"/>
            <w:gridSpan w:val="4"/>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 – если менее 90%</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0,3 – если 90% и более</w:t>
            </w:r>
          </w:p>
        </w:tc>
        <w:tc>
          <w:tcPr>
            <w:tcW w:w="1918" w:type="dxa"/>
          </w:tcPr>
          <w:p w:rsidR="00B800D3" w:rsidRPr="007745C2" w:rsidRDefault="00B800D3" w:rsidP="00B800D3">
            <w:pPr>
              <w:jc w:val="center"/>
              <w:rPr>
                <w:rFonts w:ascii="Times New Roman" w:hAnsi="Times New Roman" w:cs="Times New Roman"/>
                <w:sz w:val="24"/>
                <w:szCs w:val="24"/>
              </w:rPr>
            </w:pPr>
          </w:p>
        </w:tc>
        <w:tc>
          <w:tcPr>
            <w:tcW w:w="1247"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EE1679">
        <w:tc>
          <w:tcPr>
            <w:tcW w:w="629" w:type="dxa"/>
            <w:gridSpan w:val="3"/>
          </w:tcPr>
          <w:p w:rsidR="00B800D3" w:rsidRPr="007745C2" w:rsidRDefault="00B800D3" w:rsidP="00B800D3">
            <w:pPr>
              <w:tabs>
                <w:tab w:val="left" w:pos="318"/>
              </w:tabs>
              <w:rPr>
                <w:rFonts w:ascii="Times New Roman" w:hAnsi="Times New Roman" w:cs="Times New Roman"/>
                <w:sz w:val="24"/>
                <w:szCs w:val="24"/>
              </w:rPr>
            </w:pPr>
            <w:r w:rsidRPr="007745C2">
              <w:rPr>
                <w:rFonts w:ascii="Times New Roman" w:hAnsi="Times New Roman" w:cs="Times New Roman"/>
                <w:sz w:val="24"/>
                <w:szCs w:val="24"/>
              </w:rPr>
              <w:t>5.4</w:t>
            </w:r>
          </w:p>
        </w:tc>
        <w:tc>
          <w:tcPr>
            <w:tcW w:w="9706" w:type="dxa"/>
            <w:gridSpan w:val="2"/>
          </w:tcPr>
          <w:p w:rsidR="00B800D3" w:rsidRPr="007745C2" w:rsidRDefault="00B800D3" w:rsidP="00B800D3">
            <w:pPr>
              <w:ind w:left="42"/>
              <w:rPr>
                <w:rFonts w:ascii="Times New Roman" w:hAnsi="Times New Roman" w:cs="Times New Roman"/>
                <w:sz w:val="24"/>
                <w:szCs w:val="24"/>
              </w:rPr>
            </w:pPr>
            <w:r w:rsidRPr="007745C2">
              <w:rPr>
                <w:rFonts w:ascii="Times New Roman" w:hAnsi="Times New Roman" w:cs="Times New Roman"/>
                <w:sz w:val="24"/>
                <w:szCs w:val="24"/>
              </w:rPr>
              <w:t>Наличие отдельного дела для хранения материалов, связанных с работой комиссии</w:t>
            </w:r>
          </w:p>
        </w:tc>
        <w:tc>
          <w:tcPr>
            <w:tcW w:w="1273"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0,2</w:t>
            </w:r>
          </w:p>
        </w:tc>
        <w:tc>
          <w:tcPr>
            <w:tcW w:w="1134"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tcPr>
          <w:p w:rsidR="00B800D3" w:rsidRPr="007745C2" w:rsidRDefault="00B800D3" w:rsidP="00B800D3">
            <w:pPr>
              <w:jc w:val="center"/>
              <w:rPr>
                <w:rFonts w:ascii="Times New Roman" w:hAnsi="Times New Roman" w:cs="Times New Roman"/>
                <w:sz w:val="24"/>
                <w:szCs w:val="24"/>
              </w:rPr>
            </w:pPr>
          </w:p>
        </w:tc>
        <w:tc>
          <w:tcPr>
            <w:tcW w:w="1247"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EE1679">
        <w:trPr>
          <w:trHeight w:val="495"/>
        </w:trPr>
        <w:tc>
          <w:tcPr>
            <w:tcW w:w="15907" w:type="dxa"/>
            <w:gridSpan w:val="12"/>
            <w:vAlign w:val="center"/>
          </w:tcPr>
          <w:p w:rsidR="00B800D3" w:rsidRPr="007745C2" w:rsidRDefault="00416AAC" w:rsidP="00416AAC">
            <w:pPr>
              <w:pStyle w:val="a3"/>
              <w:tabs>
                <w:tab w:val="left" w:pos="318"/>
              </w:tabs>
              <w:ind w:left="0"/>
              <w:jc w:val="center"/>
              <w:rPr>
                <w:rFonts w:eastAsiaTheme="minorHAnsi"/>
                <w:b/>
                <w:sz w:val="24"/>
                <w:szCs w:val="24"/>
              </w:rPr>
            </w:pPr>
            <w:r w:rsidRPr="007745C2">
              <w:rPr>
                <w:rFonts w:eastAsiaTheme="minorHAnsi"/>
                <w:b/>
                <w:sz w:val="24"/>
                <w:szCs w:val="24"/>
              </w:rPr>
              <w:t>6. </w:t>
            </w:r>
            <w:r w:rsidR="00B800D3" w:rsidRPr="007745C2">
              <w:rPr>
                <w:rFonts w:eastAsiaTheme="minorHAnsi"/>
                <w:b/>
                <w:sz w:val="24"/>
                <w:szCs w:val="24"/>
              </w:rPr>
              <w:t xml:space="preserve">Оказание </w:t>
            </w:r>
            <w:r w:rsidR="00DB7AF6">
              <w:rPr>
                <w:rFonts w:eastAsiaTheme="minorHAnsi"/>
                <w:b/>
                <w:sz w:val="24"/>
                <w:szCs w:val="24"/>
              </w:rPr>
              <w:t>муниципальным</w:t>
            </w:r>
            <w:r w:rsidR="00B800D3" w:rsidRPr="007745C2">
              <w:rPr>
                <w:rFonts w:eastAsiaTheme="minorHAnsi"/>
                <w:b/>
                <w:sz w:val="24"/>
                <w:szCs w:val="24"/>
              </w:rPr>
              <w:t xml:space="preserve"> служащим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tc>
      </w:tr>
      <w:tr w:rsidR="00B800D3" w:rsidRPr="007745C2" w:rsidTr="00EE1679">
        <w:tc>
          <w:tcPr>
            <w:tcW w:w="629" w:type="dxa"/>
            <w:gridSpan w:val="3"/>
          </w:tcPr>
          <w:p w:rsidR="00B800D3" w:rsidRPr="007745C2" w:rsidRDefault="00B800D3" w:rsidP="00B800D3">
            <w:pPr>
              <w:tabs>
                <w:tab w:val="left" w:pos="318"/>
              </w:tabs>
              <w:rPr>
                <w:rFonts w:ascii="Times New Roman" w:hAnsi="Times New Roman" w:cs="Times New Roman"/>
                <w:sz w:val="24"/>
                <w:szCs w:val="24"/>
              </w:rPr>
            </w:pPr>
            <w:r w:rsidRPr="007745C2">
              <w:rPr>
                <w:rFonts w:ascii="Times New Roman" w:hAnsi="Times New Roman" w:cs="Times New Roman"/>
                <w:sz w:val="24"/>
                <w:szCs w:val="24"/>
              </w:rPr>
              <w:t>6.1</w:t>
            </w:r>
          </w:p>
        </w:tc>
        <w:tc>
          <w:tcPr>
            <w:tcW w:w="9706" w:type="dxa"/>
            <w:gridSpan w:val="2"/>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Наличие возможности получить консультацию по вопросам противодействия коррупции в дистанционном режиме (консультации предоставляются по электронной почте или с использованием специальной электронной формы)</w:t>
            </w:r>
          </w:p>
        </w:tc>
        <w:tc>
          <w:tcPr>
            <w:tcW w:w="1273"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0,3</w:t>
            </w:r>
          </w:p>
        </w:tc>
        <w:tc>
          <w:tcPr>
            <w:tcW w:w="1134"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tcPr>
          <w:p w:rsidR="00B800D3" w:rsidRPr="007745C2" w:rsidRDefault="00B800D3" w:rsidP="00B800D3">
            <w:pPr>
              <w:jc w:val="center"/>
              <w:rPr>
                <w:rFonts w:ascii="Times New Roman" w:hAnsi="Times New Roman" w:cs="Times New Roman"/>
                <w:sz w:val="24"/>
                <w:szCs w:val="24"/>
              </w:rPr>
            </w:pPr>
          </w:p>
        </w:tc>
        <w:tc>
          <w:tcPr>
            <w:tcW w:w="1247"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EE1679">
        <w:tc>
          <w:tcPr>
            <w:tcW w:w="629" w:type="dxa"/>
            <w:gridSpan w:val="3"/>
          </w:tcPr>
          <w:p w:rsidR="00B800D3" w:rsidRPr="007745C2" w:rsidRDefault="00B800D3" w:rsidP="00B800D3">
            <w:pPr>
              <w:tabs>
                <w:tab w:val="left" w:pos="318"/>
              </w:tabs>
              <w:rPr>
                <w:rFonts w:ascii="Times New Roman" w:hAnsi="Times New Roman" w:cs="Times New Roman"/>
                <w:sz w:val="24"/>
                <w:szCs w:val="24"/>
              </w:rPr>
            </w:pPr>
            <w:r w:rsidRPr="007745C2">
              <w:rPr>
                <w:rFonts w:ascii="Times New Roman" w:hAnsi="Times New Roman" w:cs="Times New Roman"/>
                <w:sz w:val="24"/>
                <w:szCs w:val="24"/>
              </w:rPr>
              <w:t>6.2</w:t>
            </w:r>
          </w:p>
        </w:tc>
        <w:tc>
          <w:tcPr>
            <w:tcW w:w="9706" w:type="dxa"/>
            <w:gridSpan w:val="2"/>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Доля (в %) лиц, поступивших на муниципальную службу в орган муниципальной власти, с которыми была проведена беседа (консультация) о возможных причинах возникновения конфликта интересов и мерах по его предотвращению (под роспись), от общего числа лиц, поступивших на муниципальную службу в орган местного самоуправления</w:t>
            </w:r>
          </w:p>
          <w:p w:rsidR="00B800D3" w:rsidRPr="007745C2" w:rsidRDefault="00B800D3" w:rsidP="00B800D3">
            <w:pPr>
              <w:rPr>
                <w:rFonts w:ascii="Times New Roman" w:hAnsi="Times New Roman" w:cs="Times New Roman"/>
                <w:sz w:val="24"/>
                <w:szCs w:val="24"/>
              </w:rPr>
            </w:pPr>
          </w:p>
        </w:tc>
        <w:tc>
          <w:tcPr>
            <w:tcW w:w="2407" w:type="dxa"/>
            <w:gridSpan w:val="4"/>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 – если менее 100%</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1,5 – если 100%</w:t>
            </w:r>
          </w:p>
        </w:tc>
        <w:tc>
          <w:tcPr>
            <w:tcW w:w="1918" w:type="dxa"/>
          </w:tcPr>
          <w:p w:rsidR="00B800D3" w:rsidRPr="007745C2" w:rsidRDefault="00B800D3" w:rsidP="00B800D3">
            <w:pPr>
              <w:jc w:val="center"/>
              <w:rPr>
                <w:rFonts w:ascii="Times New Roman" w:hAnsi="Times New Roman" w:cs="Times New Roman"/>
                <w:sz w:val="24"/>
                <w:szCs w:val="24"/>
              </w:rPr>
            </w:pPr>
          </w:p>
        </w:tc>
        <w:tc>
          <w:tcPr>
            <w:tcW w:w="1247"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EE1679">
        <w:tc>
          <w:tcPr>
            <w:tcW w:w="602" w:type="dxa"/>
          </w:tcPr>
          <w:p w:rsidR="00B800D3" w:rsidRPr="007745C2" w:rsidRDefault="00B800D3" w:rsidP="00B800D3">
            <w:pPr>
              <w:tabs>
                <w:tab w:val="left" w:pos="318"/>
              </w:tabs>
              <w:rPr>
                <w:rFonts w:ascii="Times New Roman" w:hAnsi="Times New Roman" w:cs="Times New Roman"/>
                <w:sz w:val="24"/>
                <w:szCs w:val="24"/>
              </w:rPr>
            </w:pPr>
            <w:r w:rsidRPr="007745C2">
              <w:rPr>
                <w:rFonts w:ascii="Times New Roman" w:hAnsi="Times New Roman" w:cs="Times New Roman"/>
                <w:sz w:val="24"/>
                <w:szCs w:val="24"/>
              </w:rPr>
              <w:t>6.3</w:t>
            </w:r>
          </w:p>
        </w:tc>
        <w:tc>
          <w:tcPr>
            <w:tcW w:w="9733" w:type="dxa"/>
            <w:gridSpan w:val="4"/>
          </w:tcPr>
          <w:p w:rsidR="00416AAC" w:rsidRPr="007745C2" w:rsidRDefault="00B800D3" w:rsidP="00652B14">
            <w:pPr>
              <w:rPr>
                <w:rFonts w:ascii="Times New Roman" w:hAnsi="Times New Roman" w:cs="Times New Roman"/>
                <w:sz w:val="24"/>
                <w:szCs w:val="24"/>
              </w:rPr>
            </w:pPr>
            <w:r w:rsidRPr="007745C2">
              <w:rPr>
                <w:rFonts w:ascii="Times New Roman" w:hAnsi="Times New Roman" w:cs="Times New Roman"/>
                <w:sz w:val="24"/>
                <w:szCs w:val="24"/>
              </w:rPr>
              <w:t>Доля (в %) уволившихся муниципальных служащих, обязанных представлять сведения и осуществляющих функции муниципального управления организациями, с которыми были проведены разъяснительные мероприятия по вопросам ограничений на последующее трудоустройство (под роспись), от общего числа вышеуказанных служащих</w:t>
            </w:r>
          </w:p>
        </w:tc>
        <w:tc>
          <w:tcPr>
            <w:tcW w:w="2407" w:type="dxa"/>
            <w:gridSpan w:val="4"/>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 – если менее 100%</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0,2 – если 100%</w:t>
            </w:r>
          </w:p>
        </w:tc>
        <w:tc>
          <w:tcPr>
            <w:tcW w:w="1918" w:type="dxa"/>
          </w:tcPr>
          <w:p w:rsidR="00B800D3" w:rsidRPr="007745C2" w:rsidRDefault="00B800D3" w:rsidP="00B800D3">
            <w:pPr>
              <w:jc w:val="center"/>
              <w:rPr>
                <w:rFonts w:ascii="Times New Roman" w:hAnsi="Times New Roman" w:cs="Times New Roman"/>
                <w:sz w:val="24"/>
                <w:szCs w:val="24"/>
              </w:rPr>
            </w:pPr>
          </w:p>
        </w:tc>
        <w:tc>
          <w:tcPr>
            <w:tcW w:w="1247"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EE1679">
        <w:trPr>
          <w:trHeight w:val="671"/>
        </w:trPr>
        <w:tc>
          <w:tcPr>
            <w:tcW w:w="15907" w:type="dxa"/>
            <w:gridSpan w:val="12"/>
            <w:vAlign w:val="center"/>
          </w:tcPr>
          <w:p w:rsidR="00B800D3" w:rsidRPr="007745C2" w:rsidRDefault="00416AAC" w:rsidP="00416AAC">
            <w:pPr>
              <w:pStyle w:val="a3"/>
              <w:tabs>
                <w:tab w:val="left" w:pos="318"/>
              </w:tabs>
              <w:ind w:left="0"/>
              <w:jc w:val="center"/>
              <w:rPr>
                <w:rFonts w:eastAsiaTheme="minorHAnsi"/>
                <w:b/>
                <w:sz w:val="24"/>
                <w:szCs w:val="24"/>
              </w:rPr>
            </w:pPr>
            <w:r w:rsidRPr="007745C2">
              <w:rPr>
                <w:rFonts w:eastAsiaTheme="minorHAnsi"/>
                <w:b/>
                <w:sz w:val="24"/>
                <w:szCs w:val="24"/>
              </w:rPr>
              <w:t>7. </w:t>
            </w:r>
            <w:r w:rsidR="00B800D3" w:rsidRPr="007745C2">
              <w:rPr>
                <w:rFonts w:eastAsiaTheme="minorHAnsi"/>
                <w:b/>
                <w:sz w:val="24"/>
                <w:szCs w:val="24"/>
              </w:rPr>
              <w:t>Обеспечение соблюдения в органе местного самоуправления законных прав и интересов муниципального служащего, сообщившего о ставшем ему известном факте коррупции</w:t>
            </w:r>
          </w:p>
        </w:tc>
      </w:tr>
      <w:tr w:rsidR="00B800D3" w:rsidRPr="007745C2" w:rsidTr="00EE1679">
        <w:tc>
          <w:tcPr>
            <w:tcW w:w="613" w:type="dxa"/>
            <w:gridSpan w:val="2"/>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7.1</w:t>
            </w:r>
          </w:p>
        </w:tc>
        <w:tc>
          <w:tcPr>
            <w:tcW w:w="9709" w:type="dxa"/>
            <w:gridSpan w:val="2"/>
          </w:tcPr>
          <w:p w:rsidR="00B800D3" w:rsidRPr="007745C2" w:rsidRDefault="00B800D3" w:rsidP="00B800D3">
            <w:pPr>
              <w:autoSpaceDE w:val="0"/>
              <w:autoSpaceDN w:val="0"/>
              <w:adjustRightInd w:val="0"/>
              <w:rPr>
                <w:rFonts w:ascii="Times New Roman" w:hAnsi="Times New Roman" w:cs="Times New Roman"/>
                <w:sz w:val="24"/>
                <w:szCs w:val="24"/>
                <w:lang w:eastAsia="ru-RU"/>
              </w:rPr>
            </w:pPr>
            <w:proofErr w:type="gramStart"/>
            <w:r w:rsidRPr="007745C2">
              <w:rPr>
                <w:rFonts w:ascii="Times New Roman" w:hAnsi="Times New Roman" w:cs="Times New Roman"/>
                <w:bCs/>
                <w:sz w:val="24"/>
                <w:szCs w:val="24"/>
              </w:rPr>
              <w:t>К лицу, сообщившему в правоохранительные или иные государственные органы или средства массовой информации о ставших ему известными фактах коррупции, меры дисциплинарной ответственности были применены (в случае совершения этим лицом в течение года после указанного сообщения дисциплинарного проступка) без рассмотрения соответствующего вопроса на заседании комиссии по соблюдению требований к служебному поведению и урегулированию конфликта интересов</w:t>
            </w:r>
            <w:proofErr w:type="gramEnd"/>
          </w:p>
        </w:tc>
        <w:tc>
          <w:tcPr>
            <w:tcW w:w="2393" w:type="dxa"/>
            <w:gridSpan w:val="4"/>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-3</w:t>
            </w:r>
            <w:r w:rsidRPr="007745C2">
              <w:rPr>
                <w:rFonts w:ascii="Times New Roman" w:hAnsi="Times New Roman" w:cs="Times New Roman"/>
                <w:sz w:val="24"/>
                <w:szCs w:val="24"/>
              </w:rPr>
              <w:br/>
              <w:t>за каждый имеющийся факт</w:t>
            </w:r>
          </w:p>
        </w:tc>
        <w:tc>
          <w:tcPr>
            <w:tcW w:w="1960" w:type="dxa"/>
            <w:gridSpan w:val="3"/>
          </w:tcPr>
          <w:p w:rsidR="00B800D3" w:rsidRPr="007745C2" w:rsidRDefault="00B800D3" w:rsidP="00B800D3">
            <w:pPr>
              <w:jc w:val="center"/>
              <w:rPr>
                <w:rFonts w:ascii="Times New Roman" w:hAnsi="Times New Roman" w:cs="Times New Roman"/>
                <w:sz w:val="24"/>
                <w:szCs w:val="24"/>
              </w:rPr>
            </w:pPr>
          </w:p>
        </w:tc>
        <w:tc>
          <w:tcPr>
            <w:tcW w:w="1232" w:type="dxa"/>
          </w:tcPr>
          <w:p w:rsidR="00B800D3" w:rsidRPr="007745C2" w:rsidRDefault="00B800D3" w:rsidP="00B800D3">
            <w:pPr>
              <w:jc w:val="center"/>
              <w:rPr>
                <w:rFonts w:ascii="Times New Roman" w:hAnsi="Times New Roman" w:cs="Times New Roman"/>
                <w:sz w:val="24"/>
                <w:szCs w:val="24"/>
              </w:rPr>
            </w:pPr>
          </w:p>
        </w:tc>
      </w:tr>
    </w:tbl>
    <w:p w:rsidR="00E16E53" w:rsidRDefault="00E16E53"/>
    <w:p w:rsidR="00E16E53" w:rsidRDefault="00E16E53"/>
    <w:p w:rsidR="00E16E53" w:rsidRDefault="00E16E53"/>
    <w:tbl>
      <w:tblPr>
        <w:tblStyle w:val="af2"/>
        <w:tblW w:w="15907" w:type="dxa"/>
        <w:tblInd w:w="-176" w:type="dxa"/>
        <w:tblLayout w:type="fixed"/>
        <w:tblLook w:val="04A0"/>
      </w:tblPr>
      <w:tblGrid>
        <w:gridCol w:w="613"/>
        <w:gridCol w:w="7"/>
        <w:gridCol w:w="9702"/>
        <w:gridCol w:w="1106"/>
        <w:gridCol w:w="1287"/>
        <w:gridCol w:w="1960"/>
        <w:gridCol w:w="1232"/>
      </w:tblGrid>
      <w:tr w:rsidR="00652B14" w:rsidRPr="007745C2" w:rsidTr="00EE1679">
        <w:trPr>
          <w:trHeight w:val="215"/>
        </w:trPr>
        <w:tc>
          <w:tcPr>
            <w:tcW w:w="620" w:type="dxa"/>
            <w:gridSpan w:val="2"/>
            <w:vMerge w:val="restart"/>
          </w:tcPr>
          <w:p w:rsidR="00652B14" w:rsidRPr="007745C2" w:rsidRDefault="00652B14" w:rsidP="00905FBE">
            <w:pPr>
              <w:tabs>
                <w:tab w:val="left" w:pos="318"/>
              </w:tabs>
              <w:jc w:val="center"/>
              <w:rPr>
                <w:rFonts w:ascii="Times New Roman" w:hAnsi="Times New Roman" w:cs="Times New Roman"/>
                <w:b/>
                <w:sz w:val="24"/>
                <w:szCs w:val="24"/>
              </w:rPr>
            </w:pPr>
            <w:r w:rsidRPr="007745C2">
              <w:rPr>
                <w:rFonts w:ascii="Times New Roman" w:hAnsi="Times New Roman" w:cs="Times New Roman"/>
                <w:b/>
                <w:sz w:val="24"/>
                <w:szCs w:val="24"/>
              </w:rPr>
              <w:lastRenderedPageBreak/>
              <w:t xml:space="preserve">№ </w:t>
            </w:r>
            <w:proofErr w:type="spellStart"/>
            <w:proofErr w:type="gramStart"/>
            <w:r w:rsidRPr="007745C2">
              <w:rPr>
                <w:rFonts w:ascii="Times New Roman" w:hAnsi="Times New Roman" w:cs="Times New Roman"/>
                <w:b/>
                <w:sz w:val="24"/>
                <w:szCs w:val="24"/>
              </w:rPr>
              <w:t>п</w:t>
            </w:r>
            <w:proofErr w:type="spellEnd"/>
            <w:proofErr w:type="gramEnd"/>
            <w:r w:rsidRPr="007745C2">
              <w:rPr>
                <w:rFonts w:ascii="Times New Roman" w:hAnsi="Times New Roman" w:cs="Times New Roman"/>
                <w:b/>
                <w:sz w:val="24"/>
                <w:szCs w:val="24"/>
              </w:rPr>
              <w:t>/</w:t>
            </w:r>
            <w:proofErr w:type="spellStart"/>
            <w:r w:rsidRPr="007745C2">
              <w:rPr>
                <w:rFonts w:ascii="Times New Roman" w:hAnsi="Times New Roman" w:cs="Times New Roman"/>
                <w:b/>
                <w:sz w:val="24"/>
                <w:szCs w:val="24"/>
              </w:rPr>
              <w:t>п</w:t>
            </w:r>
            <w:proofErr w:type="spellEnd"/>
          </w:p>
        </w:tc>
        <w:tc>
          <w:tcPr>
            <w:tcW w:w="9702" w:type="dxa"/>
            <w:vMerge w:val="restart"/>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Наименование показателя</w:t>
            </w:r>
          </w:p>
        </w:tc>
        <w:tc>
          <w:tcPr>
            <w:tcW w:w="2393" w:type="dxa"/>
            <w:gridSpan w:val="2"/>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Критерии оценки в баллах</w:t>
            </w:r>
          </w:p>
        </w:tc>
        <w:tc>
          <w:tcPr>
            <w:tcW w:w="1960" w:type="dxa"/>
            <w:vMerge w:val="restart"/>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Показатель МО</w:t>
            </w:r>
          </w:p>
        </w:tc>
        <w:tc>
          <w:tcPr>
            <w:tcW w:w="1232" w:type="dxa"/>
            <w:vMerge w:val="restart"/>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Оценка МО</w:t>
            </w:r>
          </w:p>
        </w:tc>
      </w:tr>
      <w:tr w:rsidR="00652B14" w:rsidRPr="007745C2" w:rsidTr="00EE1679">
        <w:trPr>
          <w:trHeight w:val="215"/>
        </w:trPr>
        <w:tc>
          <w:tcPr>
            <w:tcW w:w="620" w:type="dxa"/>
            <w:gridSpan w:val="2"/>
            <w:vMerge/>
          </w:tcPr>
          <w:p w:rsidR="00652B14" w:rsidRPr="007745C2" w:rsidRDefault="00652B14" w:rsidP="00905FBE">
            <w:pPr>
              <w:tabs>
                <w:tab w:val="left" w:pos="318"/>
              </w:tabs>
              <w:jc w:val="center"/>
              <w:rPr>
                <w:rFonts w:ascii="Times New Roman" w:hAnsi="Times New Roman" w:cs="Times New Roman"/>
                <w:b/>
                <w:sz w:val="24"/>
                <w:szCs w:val="24"/>
              </w:rPr>
            </w:pPr>
          </w:p>
        </w:tc>
        <w:tc>
          <w:tcPr>
            <w:tcW w:w="9702" w:type="dxa"/>
            <w:vMerge/>
          </w:tcPr>
          <w:p w:rsidR="00652B14" w:rsidRPr="007745C2" w:rsidRDefault="00652B14" w:rsidP="00905FBE">
            <w:pPr>
              <w:jc w:val="center"/>
              <w:rPr>
                <w:rFonts w:ascii="Times New Roman" w:hAnsi="Times New Roman" w:cs="Times New Roman"/>
                <w:b/>
                <w:sz w:val="24"/>
                <w:szCs w:val="24"/>
              </w:rPr>
            </w:pPr>
          </w:p>
        </w:tc>
        <w:tc>
          <w:tcPr>
            <w:tcW w:w="1106" w:type="dxa"/>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Да</w:t>
            </w:r>
          </w:p>
        </w:tc>
        <w:tc>
          <w:tcPr>
            <w:tcW w:w="1287" w:type="dxa"/>
          </w:tcPr>
          <w:p w:rsidR="00652B14" w:rsidRPr="007745C2" w:rsidRDefault="00652B14"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Нет</w:t>
            </w:r>
          </w:p>
        </w:tc>
        <w:tc>
          <w:tcPr>
            <w:tcW w:w="1960" w:type="dxa"/>
            <w:vMerge/>
          </w:tcPr>
          <w:p w:rsidR="00652B14" w:rsidRPr="007745C2" w:rsidRDefault="00652B14" w:rsidP="00905FBE">
            <w:pPr>
              <w:jc w:val="center"/>
              <w:rPr>
                <w:rFonts w:ascii="Times New Roman" w:hAnsi="Times New Roman" w:cs="Times New Roman"/>
                <w:b/>
                <w:sz w:val="24"/>
                <w:szCs w:val="24"/>
              </w:rPr>
            </w:pPr>
          </w:p>
        </w:tc>
        <w:tc>
          <w:tcPr>
            <w:tcW w:w="1232" w:type="dxa"/>
            <w:vMerge/>
          </w:tcPr>
          <w:p w:rsidR="00652B14" w:rsidRPr="007745C2" w:rsidRDefault="00652B14" w:rsidP="00905FBE">
            <w:pPr>
              <w:jc w:val="center"/>
              <w:rPr>
                <w:rFonts w:ascii="Times New Roman" w:hAnsi="Times New Roman" w:cs="Times New Roman"/>
                <w:b/>
                <w:sz w:val="24"/>
                <w:szCs w:val="24"/>
              </w:rPr>
            </w:pPr>
          </w:p>
        </w:tc>
      </w:tr>
      <w:tr w:rsidR="00B800D3" w:rsidRPr="007745C2" w:rsidTr="00EE1679">
        <w:trPr>
          <w:trHeight w:val="2145"/>
        </w:trPr>
        <w:tc>
          <w:tcPr>
            <w:tcW w:w="613" w:type="dxa"/>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7.2</w:t>
            </w:r>
          </w:p>
        </w:tc>
        <w:tc>
          <w:tcPr>
            <w:tcW w:w="9709" w:type="dxa"/>
            <w:gridSpan w:val="2"/>
          </w:tcPr>
          <w:p w:rsidR="00B800D3" w:rsidRPr="007745C2" w:rsidRDefault="00B800D3" w:rsidP="00B800D3">
            <w:pPr>
              <w:autoSpaceDE w:val="0"/>
              <w:autoSpaceDN w:val="0"/>
              <w:adjustRightInd w:val="0"/>
              <w:rPr>
                <w:rFonts w:ascii="Times New Roman" w:hAnsi="Times New Roman" w:cs="Times New Roman"/>
                <w:sz w:val="24"/>
                <w:szCs w:val="24"/>
                <w:lang w:eastAsia="ru-RU"/>
              </w:rPr>
            </w:pPr>
            <w:proofErr w:type="gramStart"/>
            <w:r w:rsidRPr="007745C2">
              <w:rPr>
                <w:rFonts w:ascii="Times New Roman" w:hAnsi="Times New Roman" w:cs="Times New Roman"/>
                <w:bCs/>
                <w:sz w:val="24"/>
                <w:szCs w:val="24"/>
              </w:rPr>
              <w:t>При рассмотрении комиссиями вопросов применения м</w:t>
            </w:r>
            <w:r w:rsidRPr="007745C2">
              <w:rPr>
                <w:rFonts w:ascii="Times New Roman" w:hAnsi="Times New Roman" w:cs="Times New Roman"/>
                <w:sz w:val="24"/>
                <w:szCs w:val="24"/>
              </w:rPr>
              <w:t>ер дисциплинарной ответственности в отношении лица, сообщившего в правоохранительные или иные государственные органы или средства массовой информации о ставших ему известными фактах коррупции (в случае совершения этим лицом в течение года после указанного сообщения дисциплинарного проступка) п</w:t>
            </w:r>
            <w:r w:rsidRPr="007745C2">
              <w:rPr>
                <w:rFonts w:ascii="Times New Roman" w:hAnsi="Times New Roman" w:cs="Times New Roman"/>
                <w:bCs/>
                <w:sz w:val="24"/>
                <w:szCs w:val="24"/>
              </w:rPr>
              <w:t xml:space="preserve">редседатель комиссии представляет прокурору, осуществляющему надзор за соблюдением законодательства о </w:t>
            </w:r>
            <w:r w:rsidR="00DB7AF6">
              <w:rPr>
                <w:rFonts w:ascii="Times New Roman" w:hAnsi="Times New Roman" w:cs="Times New Roman"/>
                <w:bCs/>
                <w:sz w:val="24"/>
                <w:szCs w:val="24"/>
              </w:rPr>
              <w:t xml:space="preserve">муниципальной </w:t>
            </w:r>
            <w:r w:rsidRPr="007745C2">
              <w:rPr>
                <w:rFonts w:ascii="Times New Roman" w:hAnsi="Times New Roman" w:cs="Times New Roman"/>
                <w:bCs/>
                <w:sz w:val="24"/>
                <w:szCs w:val="24"/>
              </w:rPr>
              <w:t>службе или законодательства о труде, необходимые материалы не</w:t>
            </w:r>
            <w:proofErr w:type="gramEnd"/>
            <w:r w:rsidRPr="007745C2">
              <w:rPr>
                <w:rFonts w:ascii="Times New Roman" w:hAnsi="Times New Roman" w:cs="Times New Roman"/>
                <w:bCs/>
                <w:sz w:val="24"/>
                <w:szCs w:val="24"/>
              </w:rPr>
              <w:t xml:space="preserve"> менее чем за пять рабочих дней до дня заседания комиссии.</w:t>
            </w:r>
          </w:p>
        </w:tc>
        <w:tc>
          <w:tcPr>
            <w:tcW w:w="1106"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1,5</w:t>
            </w:r>
          </w:p>
        </w:tc>
        <w:tc>
          <w:tcPr>
            <w:tcW w:w="1287"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-2</w:t>
            </w:r>
          </w:p>
        </w:tc>
        <w:tc>
          <w:tcPr>
            <w:tcW w:w="1960" w:type="dxa"/>
          </w:tcPr>
          <w:p w:rsidR="00B800D3" w:rsidRPr="007745C2" w:rsidRDefault="00B800D3" w:rsidP="00B800D3">
            <w:pPr>
              <w:jc w:val="center"/>
              <w:rPr>
                <w:rFonts w:ascii="Times New Roman" w:hAnsi="Times New Roman" w:cs="Times New Roman"/>
                <w:sz w:val="24"/>
                <w:szCs w:val="24"/>
              </w:rPr>
            </w:pPr>
          </w:p>
        </w:tc>
        <w:tc>
          <w:tcPr>
            <w:tcW w:w="1232" w:type="dxa"/>
          </w:tcPr>
          <w:p w:rsidR="00B800D3" w:rsidRPr="007745C2" w:rsidRDefault="00B800D3" w:rsidP="00B800D3">
            <w:pPr>
              <w:jc w:val="center"/>
              <w:rPr>
                <w:rFonts w:ascii="Times New Roman" w:hAnsi="Times New Roman" w:cs="Times New Roman"/>
                <w:sz w:val="24"/>
                <w:szCs w:val="24"/>
              </w:rPr>
            </w:pPr>
          </w:p>
        </w:tc>
      </w:tr>
      <w:tr w:rsidR="00B800D3" w:rsidRPr="007745C2" w:rsidTr="00EE1679">
        <w:trPr>
          <w:trHeight w:val="643"/>
        </w:trPr>
        <w:tc>
          <w:tcPr>
            <w:tcW w:w="15907" w:type="dxa"/>
            <w:gridSpan w:val="7"/>
            <w:vAlign w:val="center"/>
          </w:tcPr>
          <w:p w:rsidR="00B800D3" w:rsidRPr="007745C2" w:rsidRDefault="00416AAC" w:rsidP="00416AAC">
            <w:pPr>
              <w:pStyle w:val="a3"/>
              <w:tabs>
                <w:tab w:val="left" w:pos="318"/>
              </w:tabs>
              <w:ind w:left="0"/>
              <w:jc w:val="center"/>
              <w:rPr>
                <w:rFonts w:eastAsiaTheme="minorHAnsi"/>
                <w:b/>
                <w:sz w:val="24"/>
                <w:szCs w:val="24"/>
              </w:rPr>
            </w:pPr>
            <w:r w:rsidRPr="007745C2">
              <w:rPr>
                <w:rFonts w:eastAsiaTheme="minorHAnsi"/>
                <w:b/>
                <w:sz w:val="24"/>
                <w:szCs w:val="24"/>
              </w:rPr>
              <w:t>8. </w:t>
            </w:r>
            <w:r w:rsidR="00B800D3" w:rsidRPr="007745C2">
              <w:rPr>
                <w:rFonts w:eastAsiaTheme="minorHAnsi"/>
                <w:b/>
                <w:sz w:val="24"/>
                <w:szCs w:val="24"/>
              </w:rPr>
              <w:t>Обеспечение реализации муниципальными служащими обязанности 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 ним каких-либо лиц в целях склонения их к совершению коррупционных правонарушений</w:t>
            </w:r>
          </w:p>
        </w:tc>
      </w:tr>
      <w:tr w:rsidR="00B800D3" w:rsidRPr="007745C2" w:rsidTr="00EE1679">
        <w:tc>
          <w:tcPr>
            <w:tcW w:w="613" w:type="dxa"/>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8.1</w:t>
            </w:r>
          </w:p>
        </w:tc>
        <w:tc>
          <w:tcPr>
            <w:tcW w:w="9709" w:type="dxa"/>
            <w:gridSpan w:val="2"/>
          </w:tcPr>
          <w:p w:rsidR="00B800D3" w:rsidRPr="007745C2" w:rsidRDefault="00B800D3" w:rsidP="00B800D3">
            <w:pPr>
              <w:rPr>
                <w:rFonts w:ascii="Times New Roman" w:hAnsi="Times New Roman" w:cs="Times New Roman"/>
                <w:sz w:val="24"/>
                <w:szCs w:val="24"/>
                <w:lang w:eastAsia="ru-RU"/>
              </w:rPr>
            </w:pPr>
            <w:r w:rsidRPr="007745C2">
              <w:rPr>
                <w:rFonts w:ascii="Times New Roman" w:hAnsi="Times New Roman" w:cs="Times New Roman"/>
                <w:sz w:val="24"/>
                <w:szCs w:val="24"/>
                <w:lang w:eastAsia="ru-RU"/>
              </w:rPr>
              <w:t>В нормативном правовом акте органа местного самоуправления закреплен порядок направления уведомлений о фактах обращения в целях склонения муниципальных служащих к совершению коррупционных правонарушений</w:t>
            </w:r>
          </w:p>
        </w:tc>
        <w:tc>
          <w:tcPr>
            <w:tcW w:w="1106" w:type="dxa"/>
          </w:tcPr>
          <w:p w:rsidR="00B800D3" w:rsidRPr="007745C2" w:rsidRDefault="00B800D3" w:rsidP="00B800D3">
            <w:pPr>
              <w:ind w:left="34"/>
              <w:jc w:val="center"/>
              <w:rPr>
                <w:rFonts w:ascii="Times New Roman" w:hAnsi="Times New Roman" w:cs="Times New Roman"/>
                <w:sz w:val="24"/>
                <w:szCs w:val="24"/>
              </w:rPr>
            </w:pPr>
            <w:r w:rsidRPr="007745C2">
              <w:rPr>
                <w:rFonts w:ascii="Times New Roman" w:hAnsi="Times New Roman" w:cs="Times New Roman"/>
                <w:sz w:val="24"/>
                <w:szCs w:val="24"/>
              </w:rPr>
              <w:t>0,5</w:t>
            </w:r>
          </w:p>
        </w:tc>
        <w:tc>
          <w:tcPr>
            <w:tcW w:w="1287" w:type="dxa"/>
          </w:tcPr>
          <w:p w:rsidR="00B800D3" w:rsidRPr="007745C2" w:rsidRDefault="00B800D3" w:rsidP="00B800D3">
            <w:pPr>
              <w:ind w:left="34"/>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60" w:type="dxa"/>
          </w:tcPr>
          <w:p w:rsidR="00B800D3" w:rsidRPr="007745C2" w:rsidRDefault="00B800D3" w:rsidP="00B800D3">
            <w:pPr>
              <w:ind w:left="34"/>
              <w:jc w:val="center"/>
              <w:rPr>
                <w:rFonts w:ascii="Times New Roman" w:hAnsi="Times New Roman" w:cs="Times New Roman"/>
                <w:sz w:val="24"/>
                <w:szCs w:val="24"/>
              </w:rPr>
            </w:pPr>
          </w:p>
        </w:tc>
        <w:tc>
          <w:tcPr>
            <w:tcW w:w="1232" w:type="dxa"/>
          </w:tcPr>
          <w:p w:rsidR="00B800D3" w:rsidRPr="007745C2" w:rsidRDefault="00B800D3" w:rsidP="00B800D3">
            <w:pPr>
              <w:ind w:left="34"/>
              <w:jc w:val="center"/>
              <w:rPr>
                <w:rFonts w:ascii="Times New Roman" w:hAnsi="Times New Roman" w:cs="Times New Roman"/>
                <w:sz w:val="24"/>
                <w:szCs w:val="24"/>
              </w:rPr>
            </w:pPr>
          </w:p>
        </w:tc>
      </w:tr>
      <w:tr w:rsidR="00B800D3" w:rsidRPr="007745C2" w:rsidTr="00EE1679">
        <w:tc>
          <w:tcPr>
            <w:tcW w:w="620" w:type="dxa"/>
            <w:gridSpan w:val="2"/>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8.2</w:t>
            </w:r>
          </w:p>
        </w:tc>
        <w:tc>
          <w:tcPr>
            <w:tcW w:w="9702" w:type="dxa"/>
          </w:tcPr>
          <w:p w:rsidR="00B800D3" w:rsidRPr="007745C2" w:rsidRDefault="00B800D3" w:rsidP="00B800D3">
            <w:pPr>
              <w:rPr>
                <w:rFonts w:ascii="Times New Roman" w:hAnsi="Times New Roman" w:cs="Times New Roman"/>
                <w:sz w:val="24"/>
                <w:szCs w:val="24"/>
                <w:lang w:eastAsia="ru-RU"/>
              </w:rPr>
            </w:pPr>
            <w:proofErr w:type="gramStart"/>
            <w:r w:rsidRPr="007745C2">
              <w:rPr>
                <w:rFonts w:ascii="Times New Roman" w:hAnsi="Times New Roman" w:cs="Times New Roman"/>
                <w:sz w:val="24"/>
                <w:szCs w:val="24"/>
                <w:lang w:eastAsia="ru-RU"/>
              </w:rPr>
              <w:t>Доля (в %) уведомлений представителя нанимателя о фактах обращения в целях склонения к совершению коррупционных правонарушений, по которым организована соответствующая проверка, от общего числа вышеуказанных уведомлений (если указанные уведомления не поступали и отсутствуют уголовные дела</w:t>
            </w:r>
            <w:r w:rsidR="00DF68FC" w:rsidRPr="007745C2">
              <w:rPr>
                <w:rFonts w:ascii="Times New Roman" w:hAnsi="Times New Roman" w:cs="Times New Roman"/>
                <w:sz w:val="24"/>
                <w:szCs w:val="24"/>
                <w:lang w:eastAsia="ru-RU"/>
              </w:rPr>
              <w:t>,</w:t>
            </w:r>
            <w:r w:rsidRPr="007745C2">
              <w:rPr>
                <w:rFonts w:ascii="Times New Roman" w:hAnsi="Times New Roman" w:cs="Times New Roman"/>
                <w:sz w:val="24"/>
                <w:szCs w:val="24"/>
                <w:lang w:eastAsia="ru-RU"/>
              </w:rPr>
              <w:t xml:space="preserve"> возбужденные за совершение преступлений коррупционной направленности, обусловленные склонением сторонних лиц к его совершению то ставится максимальный балл)</w:t>
            </w:r>
            <w:proofErr w:type="gramEnd"/>
          </w:p>
        </w:tc>
        <w:tc>
          <w:tcPr>
            <w:tcW w:w="2393" w:type="dxa"/>
            <w:gridSpan w:val="2"/>
          </w:tcPr>
          <w:p w:rsidR="00B800D3" w:rsidRPr="007745C2" w:rsidRDefault="00B800D3" w:rsidP="00B800D3">
            <w:pPr>
              <w:ind w:left="34"/>
              <w:jc w:val="center"/>
              <w:rPr>
                <w:rFonts w:ascii="Times New Roman" w:hAnsi="Times New Roman" w:cs="Times New Roman"/>
                <w:sz w:val="24"/>
                <w:szCs w:val="24"/>
              </w:rPr>
            </w:pPr>
            <w:r w:rsidRPr="007745C2">
              <w:rPr>
                <w:rFonts w:ascii="Times New Roman" w:hAnsi="Times New Roman" w:cs="Times New Roman"/>
                <w:sz w:val="24"/>
                <w:szCs w:val="24"/>
              </w:rPr>
              <w:t>0 – если менее 100%</w:t>
            </w:r>
          </w:p>
          <w:p w:rsidR="00B800D3" w:rsidRPr="007745C2" w:rsidRDefault="00B800D3" w:rsidP="00B800D3">
            <w:pPr>
              <w:ind w:left="34"/>
              <w:jc w:val="center"/>
              <w:rPr>
                <w:rFonts w:ascii="Times New Roman" w:hAnsi="Times New Roman" w:cs="Times New Roman"/>
                <w:sz w:val="24"/>
                <w:szCs w:val="24"/>
              </w:rPr>
            </w:pPr>
          </w:p>
          <w:p w:rsidR="00B800D3" w:rsidRPr="007745C2" w:rsidRDefault="00B800D3" w:rsidP="00B800D3">
            <w:pPr>
              <w:ind w:left="34"/>
              <w:jc w:val="center"/>
              <w:rPr>
                <w:rFonts w:ascii="Times New Roman" w:hAnsi="Times New Roman" w:cs="Times New Roman"/>
                <w:sz w:val="24"/>
                <w:szCs w:val="24"/>
              </w:rPr>
            </w:pPr>
            <w:r w:rsidRPr="007745C2">
              <w:rPr>
                <w:rFonts w:ascii="Times New Roman" w:hAnsi="Times New Roman" w:cs="Times New Roman"/>
                <w:sz w:val="24"/>
                <w:szCs w:val="24"/>
              </w:rPr>
              <w:t>1,5 – если 100%</w:t>
            </w:r>
          </w:p>
        </w:tc>
        <w:tc>
          <w:tcPr>
            <w:tcW w:w="1960" w:type="dxa"/>
          </w:tcPr>
          <w:p w:rsidR="00B800D3" w:rsidRPr="007745C2" w:rsidRDefault="00B800D3" w:rsidP="00B800D3">
            <w:pPr>
              <w:ind w:left="34"/>
              <w:jc w:val="center"/>
              <w:rPr>
                <w:rFonts w:ascii="Times New Roman" w:hAnsi="Times New Roman" w:cs="Times New Roman"/>
                <w:sz w:val="24"/>
                <w:szCs w:val="24"/>
              </w:rPr>
            </w:pPr>
          </w:p>
        </w:tc>
        <w:tc>
          <w:tcPr>
            <w:tcW w:w="1232" w:type="dxa"/>
          </w:tcPr>
          <w:p w:rsidR="00B800D3" w:rsidRPr="007745C2" w:rsidRDefault="00B800D3" w:rsidP="00B800D3">
            <w:pPr>
              <w:ind w:left="34"/>
              <w:jc w:val="center"/>
              <w:rPr>
                <w:rFonts w:ascii="Times New Roman" w:hAnsi="Times New Roman" w:cs="Times New Roman"/>
                <w:sz w:val="24"/>
                <w:szCs w:val="24"/>
              </w:rPr>
            </w:pPr>
          </w:p>
        </w:tc>
      </w:tr>
      <w:tr w:rsidR="00B800D3" w:rsidRPr="007745C2" w:rsidTr="00EE1679">
        <w:trPr>
          <w:trHeight w:val="308"/>
        </w:trPr>
        <w:tc>
          <w:tcPr>
            <w:tcW w:w="15907" w:type="dxa"/>
            <w:gridSpan w:val="7"/>
            <w:vAlign w:val="center"/>
          </w:tcPr>
          <w:p w:rsidR="00B800D3" w:rsidRPr="007745C2" w:rsidRDefault="00B800D3" w:rsidP="00DF68FC">
            <w:pPr>
              <w:pStyle w:val="a3"/>
              <w:numPr>
                <w:ilvl w:val="0"/>
                <w:numId w:val="31"/>
              </w:numPr>
              <w:tabs>
                <w:tab w:val="left" w:pos="318"/>
              </w:tabs>
              <w:jc w:val="center"/>
              <w:rPr>
                <w:rFonts w:eastAsiaTheme="minorHAnsi"/>
                <w:b/>
                <w:sz w:val="24"/>
                <w:szCs w:val="24"/>
              </w:rPr>
            </w:pPr>
            <w:r w:rsidRPr="007745C2">
              <w:rPr>
                <w:rFonts w:eastAsiaTheme="minorHAnsi"/>
                <w:b/>
                <w:sz w:val="24"/>
                <w:szCs w:val="24"/>
              </w:rPr>
              <w:t>Осуществление проверок</w:t>
            </w:r>
          </w:p>
        </w:tc>
      </w:tr>
      <w:tr w:rsidR="00B800D3" w:rsidRPr="007745C2" w:rsidTr="00EE1679">
        <w:tc>
          <w:tcPr>
            <w:tcW w:w="620" w:type="dxa"/>
            <w:gridSpan w:val="2"/>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9.1</w:t>
            </w:r>
          </w:p>
        </w:tc>
        <w:tc>
          <w:tcPr>
            <w:tcW w:w="9702" w:type="dxa"/>
          </w:tcPr>
          <w:p w:rsidR="00B800D3" w:rsidRPr="007745C2" w:rsidRDefault="00B800D3" w:rsidP="00B800D3">
            <w:pPr>
              <w:rPr>
                <w:rFonts w:ascii="Times New Roman" w:hAnsi="Times New Roman" w:cs="Times New Roman"/>
                <w:sz w:val="24"/>
                <w:szCs w:val="24"/>
                <w:lang w:eastAsia="ru-RU"/>
              </w:rPr>
            </w:pPr>
            <w:r w:rsidRPr="007745C2">
              <w:rPr>
                <w:rFonts w:ascii="Times New Roman" w:hAnsi="Times New Roman" w:cs="Times New Roman"/>
                <w:sz w:val="24"/>
                <w:szCs w:val="24"/>
                <w:lang w:eastAsia="ru-RU"/>
              </w:rPr>
              <w:t>Доля (</w:t>
            </w:r>
            <w:proofErr w:type="gramStart"/>
            <w:r w:rsidRPr="007745C2">
              <w:rPr>
                <w:rFonts w:ascii="Times New Roman" w:hAnsi="Times New Roman" w:cs="Times New Roman"/>
                <w:sz w:val="24"/>
                <w:szCs w:val="24"/>
                <w:lang w:eastAsia="ru-RU"/>
              </w:rPr>
              <w:t>в</w:t>
            </w:r>
            <w:proofErr w:type="gramEnd"/>
            <w:r w:rsidRPr="007745C2">
              <w:rPr>
                <w:rFonts w:ascii="Times New Roman" w:hAnsi="Times New Roman" w:cs="Times New Roman"/>
                <w:sz w:val="24"/>
                <w:szCs w:val="24"/>
                <w:lang w:eastAsia="ru-RU"/>
              </w:rPr>
              <w:t xml:space="preserve"> %) </w:t>
            </w:r>
            <w:proofErr w:type="gramStart"/>
            <w:r w:rsidRPr="007745C2">
              <w:rPr>
                <w:rFonts w:ascii="Times New Roman" w:hAnsi="Times New Roman" w:cs="Times New Roman"/>
                <w:sz w:val="24"/>
                <w:szCs w:val="24"/>
                <w:lang w:eastAsia="ru-RU"/>
              </w:rPr>
              <w:t>проверок</w:t>
            </w:r>
            <w:proofErr w:type="gramEnd"/>
            <w:r w:rsidRPr="007745C2">
              <w:rPr>
                <w:rFonts w:ascii="Times New Roman" w:hAnsi="Times New Roman" w:cs="Times New Roman"/>
                <w:sz w:val="24"/>
                <w:szCs w:val="24"/>
                <w:lang w:eastAsia="ru-RU"/>
              </w:rPr>
              <w:t xml:space="preserve">, при проведении которых были направлены запросы (включая письма, направленные в соответствующие подразделения государственных органов, уполномоченных на осуществление </w:t>
            </w:r>
            <w:proofErr w:type="spellStart"/>
            <w:r w:rsidRPr="007745C2">
              <w:rPr>
                <w:rFonts w:ascii="Times New Roman" w:hAnsi="Times New Roman" w:cs="Times New Roman"/>
                <w:sz w:val="24"/>
                <w:szCs w:val="24"/>
                <w:lang w:eastAsia="ru-RU"/>
              </w:rPr>
              <w:t>оперативно-разыскной</w:t>
            </w:r>
            <w:proofErr w:type="spellEnd"/>
            <w:r w:rsidRPr="007745C2">
              <w:rPr>
                <w:rFonts w:ascii="Times New Roman" w:hAnsi="Times New Roman" w:cs="Times New Roman"/>
                <w:sz w:val="24"/>
                <w:szCs w:val="24"/>
                <w:lang w:eastAsia="ru-RU"/>
              </w:rPr>
              <w:t xml:space="preserve"> деятельности) в государственные органы и организации, от общего числа вышеуказанных проверок (если направление запросов (писем) не требовалось, то ставится максимальный балл)</w:t>
            </w:r>
          </w:p>
        </w:tc>
        <w:tc>
          <w:tcPr>
            <w:tcW w:w="2393" w:type="dxa"/>
            <w:gridSpan w:val="2"/>
          </w:tcPr>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0 – если менее 90%</w:t>
            </w:r>
          </w:p>
          <w:p w:rsidR="00B800D3" w:rsidRPr="007745C2" w:rsidRDefault="00B800D3" w:rsidP="00B800D3">
            <w:pPr>
              <w:jc w:val="center"/>
              <w:rPr>
                <w:rFonts w:ascii="Times New Roman" w:hAnsi="Times New Roman" w:cs="Times New Roman"/>
                <w:sz w:val="24"/>
                <w:szCs w:val="24"/>
                <w:lang w:eastAsia="ru-RU"/>
              </w:rPr>
            </w:pPr>
          </w:p>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1,5 – если 90% и более</w:t>
            </w:r>
          </w:p>
        </w:tc>
        <w:tc>
          <w:tcPr>
            <w:tcW w:w="1960" w:type="dxa"/>
          </w:tcPr>
          <w:p w:rsidR="00B800D3" w:rsidRPr="007745C2" w:rsidRDefault="00B800D3" w:rsidP="00B800D3">
            <w:pPr>
              <w:jc w:val="center"/>
              <w:rPr>
                <w:rFonts w:ascii="Times New Roman" w:hAnsi="Times New Roman" w:cs="Times New Roman"/>
                <w:sz w:val="24"/>
                <w:szCs w:val="24"/>
                <w:lang w:eastAsia="ru-RU"/>
              </w:rPr>
            </w:pPr>
          </w:p>
        </w:tc>
        <w:tc>
          <w:tcPr>
            <w:tcW w:w="1232" w:type="dxa"/>
          </w:tcPr>
          <w:p w:rsidR="00B800D3" w:rsidRPr="007745C2" w:rsidRDefault="00B800D3" w:rsidP="00B800D3">
            <w:pPr>
              <w:jc w:val="center"/>
              <w:rPr>
                <w:rFonts w:ascii="Times New Roman" w:hAnsi="Times New Roman" w:cs="Times New Roman"/>
                <w:sz w:val="24"/>
                <w:szCs w:val="24"/>
                <w:lang w:eastAsia="ru-RU"/>
              </w:rPr>
            </w:pPr>
          </w:p>
        </w:tc>
      </w:tr>
      <w:tr w:rsidR="00B800D3" w:rsidRPr="007745C2" w:rsidTr="00EE1679">
        <w:tc>
          <w:tcPr>
            <w:tcW w:w="620" w:type="dxa"/>
            <w:gridSpan w:val="2"/>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9.2</w:t>
            </w:r>
          </w:p>
        </w:tc>
        <w:tc>
          <w:tcPr>
            <w:tcW w:w="9702" w:type="dxa"/>
          </w:tcPr>
          <w:p w:rsidR="00B800D3" w:rsidRPr="007745C2" w:rsidRDefault="00B800D3" w:rsidP="00B800D3">
            <w:pPr>
              <w:rPr>
                <w:rFonts w:ascii="Times New Roman" w:hAnsi="Times New Roman" w:cs="Times New Roman"/>
                <w:sz w:val="24"/>
                <w:szCs w:val="24"/>
                <w:lang w:eastAsia="ru-RU"/>
              </w:rPr>
            </w:pPr>
            <w:r w:rsidRPr="007745C2">
              <w:rPr>
                <w:rFonts w:ascii="Times New Roman" w:hAnsi="Times New Roman" w:cs="Times New Roman"/>
                <w:sz w:val="24"/>
                <w:szCs w:val="24"/>
                <w:lang w:eastAsia="ru-RU"/>
              </w:rPr>
              <w:t>Доля (</w:t>
            </w:r>
            <w:proofErr w:type="gramStart"/>
            <w:r w:rsidRPr="007745C2">
              <w:rPr>
                <w:rFonts w:ascii="Times New Roman" w:hAnsi="Times New Roman" w:cs="Times New Roman"/>
                <w:sz w:val="24"/>
                <w:szCs w:val="24"/>
                <w:lang w:eastAsia="ru-RU"/>
              </w:rPr>
              <w:t>в</w:t>
            </w:r>
            <w:proofErr w:type="gramEnd"/>
            <w:r w:rsidRPr="007745C2">
              <w:rPr>
                <w:rFonts w:ascii="Times New Roman" w:hAnsi="Times New Roman" w:cs="Times New Roman"/>
                <w:sz w:val="24"/>
                <w:szCs w:val="24"/>
                <w:lang w:eastAsia="ru-RU"/>
              </w:rPr>
              <w:t xml:space="preserve"> %) </w:t>
            </w:r>
            <w:proofErr w:type="gramStart"/>
            <w:r w:rsidRPr="007745C2">
              <w:rPr>
                <w:rFonts w:ascii="Times New Roman" w:hAnsi="Times New Roman" w:cs="Times New Roman"/>
                <w:sz w:val="24"/>
                <w:szCs w:val="24"/>
                <w:lang w:eastAsia="ru-RU"/>
              </w:rPr>
              <w:t>проверок</w:t>
            </w:r>
            <w:proofErr w:type="gramEnd"/>
            <w:r w:rsidRPr="007745C2">
              <w:rPr>
                <w:rFonts w:ascii="Times New Roman" w:hAnsi="Times New Roman" w:cs="Times New Roman"/>
                <w:sz w:val="24"/>
                <w:szCs w:val="24"/>
                <w:lang w:eastAsia="ru-RU"/>
              </w:rPr>
              <w:t>, проведенных в установленный срок, от общего числа проведенных проверок (если проведение проверок не требовалось, то ставится максимальный балл)</w:t>
            </w:r>
          </w:p>
        </w:tc>
        <w:tc>
          <w:tcPr>
            <w:tcW w:w="2393" w:type="dxa"/>
            <w:gridSpan w:val="2"/>
          </w:tcPr>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0 – если менее 95%</w:t>
            </w:r>
          </w:p>
          <w:p w:rsidR="00B800D3" w:rsidRPr="007745C2" w:rsidRDefault="00B800D3" w:rsidP="00B800D3">
            <w:pPr>
              <w:jc w:val="center"/>
              <w:rPr>
                <w:rFonts w:ascii="Times New Roman" w:hAnsi="Times New Roman" w:cs="Times New Roman"/>
                <w:sz w:val="24"/>
                <w:szCs w:val="24"/>
                <w:lang w:eastAsia="ru-RU"/>
              </w:rPr>
            </w:pPr>
          </w:p>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1,5 – если 95% и более</w:t>
            </w:r>
          </w:p>
        </w:tc>
        <w:tc>
          <w:tcPr>
            <w:tcW w:w="1960" w:type="dxa"/>
          </w:tcPr>
          <w:p w:rsidR="00B800D3" w:rsidRPr="007745C2" w:rsidRDefault="00B800D3" w:rsidP="00B800D3">
            <w:pPr>
              <w:jc w:val="center"/>
              <w:rPr>
                <w:rFonts w:ascii="Times New Roman" w:hAnsi="Times New Roman" w:cs="Times New Roman"/>
                <w:sz w:val="24"/>
                <w:szCs w:val="24"/>
                <w:lang w:eastAsia="ru-RU"/>
              </w:rPr>
            </w:pPr>
          </w:p>
        </w:tc>
        <w:tc>
          <w:tcPr>
            <w:tcW w:w="1232" w:type="dxa"/>
          </w:tcPr>
          <w:p w:rsidR="00B800D3" w:rsidRPr="007745C2" w:rsidRDefault="00B800D3" w:rsidP="00B800D3">
            <w:pPr>
              <w:jc w:val="center"/>
              <w:rPr>
                <w:rFonts w:ascii="Times New Roman" w:hAnsi="Times New Roman" w:cs="Times New Roman"/>
                <w:sz w:val="24"/>
                <w:szCs w:val="24"/>
                <w:lang w:eastAsia="ru-RU"/>
              </w:rPr>
            </w:pPr>
          </w:p>
        </w:tc>
      </w:tr>
    </w:tbl>
    <w:p w:rsidR="0024151D" w:rsidRDefault="0024151D"/>
    <w:tbl>
      <w:tblPr>
        <w:tblStyle w:val="af2"/>
        <w:tblW w:w="15906" w:type="dxa"/>
        <w:tblInd w:w="-176" w:type="dxa"/>
        <w:tblLayout w:type="fixed"/>
        <w:tblLook w:val="04A0"/>
      </w:tblPr>
      <w:tblGrid>
        <w:gridCol w:w="662"/>
        <w:gridCol w:w="9659"/>
        <w:gridCol w:w="1106"/>
        <w:gridCol w:w="1287"/>
        <w:gridCol w:w="1960"/>
        <w:gridCol w:w="1232"/>
      </w:tblGrid>
      <w:tr w:rsidR="0024151D" w:rsidRPr="007745C2" w:rsidTr="0024151D">
        <w:trPr>
          <w:trHeight w:val="215"/>
        </w:trPr>
        <w:tc>
          <w:tcPr>
            <w:tcW w:w="662" w:type="dxa"/>
            <w:vMerge w:val="restart"/>
          </w:tcPr>
          <w:p w:rsidR="0024151D" w:rsidRPr="007745C2" w:rsidRDefault="0024151D" w:rsidP="00905FBE">
            <w:pPr>
              <w:tabs>
                <w:tab w:val="left" w:pos="318"/>
              </w:tabs>
              <w:jc w:val="center"/>
              <w:rPr>
                <w:rFonts w:ascii="Times New Roman" w:hAnsi="Times New Roman" w:cs="Times New Roman"/>
                <w:b/>
                <w:sz w:val="24"/>
                <w:szCs w:val="24"/>
              </w:rPr>
            </w:pPr>
            <w:r w:rsidRPr="007745C2">
              <w:rPr>
                <w:rFonts w:ascii="Times New Roman" w:hAnsi="Times New Roman" w:cs="Times New Roman"/>
                <w:b/>
                <w:sz w:val="24"/>
                <w:szCs w:val="24"/>
              </w:rPr>
              <w:lastRenderedPageBreak/>
              <w:t xml:space="preserve">№ </w:t>
            </w:r>
            <w:proofErr w:type="spellStart"/>
            <w:proofErr w:type="gramStart"/>
            <w:r w:rsidRPr="007745C2">
              <w:rPr>
                <w:rFonts w:ascii="Times New Roman" w:hAnsi="Times New Roman" w:cs="Times New Roman"/>
                <w:b/>
                <w:sz w:val="24"/>
                <w:szCs w:val="24"/>
              </w:rPr>
              <w:t>п</w:t>
            </w:r>
            <w:proofErr w:type="spellEnd"/>
            <w:proofErr w:type="gramEnd"/>
            <w:r w:rsidRPr="007745C2">
              <w:rPr>
                <w:rFonts w:ascii="Times New Roman" w:hAnsi="Times New Roman" w:cs="Times New Roman"/>
                <w:b/>
                <w:sz w:val="24"/>
                <w:szCs w:val="24"/>
              </w:rPr>
              <w:t>/</w:t>
            </w:r>
            <w:proofErr w:type="spellStart"/>
            <w:r w:rsidRPr="007745C2">
              <w:rPr>
                <w:rFonts w:ascii="Times New Roman" w:hAnsi="Times New Roman" w:cs="Times New Roman"/>
                <w:b/>
                <w:sz w:val="24"/>
                <w:szCs w:val="24"/>
              </w:rPr>
              <w:t>п</w:t>
            </w:r>
            <w:proofErr w:type="spellEnd"/>
          </w:p>
        </w:tc>
        <w:tc>
          <w:tcPr>
            <w:tcW w:w="9659" w:type="dxa"/>
            <w:vMerge w:val="restart"/>
          </w:tcPr>
          <w:p w:rsidR="0024151D" w:rsidRPr="007745C2" w:rsidRDefault="0024151D"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Наименование показателя</w:t>
            </w:r>
          </w:p>
        </w:tc>
        <w:tc>
          <w:tcPr>
            <w:tcW w:w="2393" w:type="dxa"/>
            <w:gridSpan w:val="2"/>
          </w:tcPr>
          <w:p w:rsidR="0024151D" w:rsidRPr="007745C2" w:rsidRDefault="0024151D"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Критерии оценки в баллах</w:t>
            </w:r>
          </w:p>
        </w:tc>
        <w:tc>
          <w:tcPr>
            <w:tcW w:w="1960" w:type="dxa"/>
            <w:vMerge w:val="restart"/>
          </w:tcPr>
          <w:p w:rsidR="0024151D" w:rsidRPr="007745C2" w:rsidRDefault="0024151D"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Показатель МО</w:t>
            </w:r>
          </w:p>
        </w:tc>
        <w:tc>
          <w:tcPr>
            <w:tcW w:w="1232" w:type="dxa"/>
            <w:vMerge w:val="restart"/>
          </w:tcPr>
          <w:p w:rsidR="0024151D" w:rsidRPr="007745C2" w:rsidRDefault="0024151D"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Оценка МО</w:t>
            </w:r>
          </w:p>
        </w:tc>
      </w:tr>
      <w:tr w:rsidR="0024151D" w:rsidRPr="007745C2" w:rsidTr="0024151D">
        <w:trPr>
          <w:trHeight w:val="215"/>
        </w:trPr>
        <w:tc>
          <w:tcPr>
            <w:tcW w:w="662" w:type="dxa"/>
            <w:vMerge/>
          </w:tcPr>
          <w:p w:rsidR="0024151D" w:rsidRPr="007745C2" w:rsidRDefault="0024151D" w:rsidP="00905FBE">
            <w:pPr>
              <w:tabs>
                <w:tab w:val="left" w:pos="318"/>
              </w:tabs>
              <w:jc w:val="center"/>
              <w:rPr>
                <w:rFonts w:ascii="Times New Roman" w:hAnsi="Times New Roman" w:cs="Times New Roman"/>
                <w:b/>
                <w:sz w:val="24"/>
                <w:szCs w:val="24"/>
              </w:rPr>
            </w:pPr>
          </w:p>
        </w:tc>
        <w:tc>
          <w:tcPr>
            <w:tcW w:w="9659" w:type="dxa"/>
            <w:vMerge/>
          </w:tcPr>
          <w:p w:rsidR="0024151D" w:rsidRPr="007745C2" w:rsidRDefault="0024151D" w:rsidP="00905FBE">
            <w:pPr>
              <w:jc w:val="center"/>
              <w:rPr>
                <w:rFonts w:ascii="Times New Roman" w:hAnsi="Times New Roman" w:cs="Times New Roman"/>
                <w:b/>
                <w:sz w:val="24"/>
                <w:szCs w:val="24"/>
              </w:rPr>
            </w:pPr>
          </w:p>
        </w:tc>
        <w:tc>
          <w:tcPr>
            <w:tcW w:w="1106" w:type="dxa"/>
          </w:tcPr>
          <w:p w:rsidR="0024151D" w:rsidRPr="007745C2" w:rsidRDefault="0024151D"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Да</w:t>
            </w:r>
          </w:p>
        </w:tc>
        <w:tc>
          <w:tcPr>
            <w:tcW w:w="1287" w:type="dxa"/>
          </w:tcPr>
          <w:p w:rsidR="0024151D" w:rsidRPr="007745C2" w:rsidRDefault="0024151D"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Нет</w:t>
            </w:r>
          </w:p>
        </w:tc>
        <w:tc>
          <w:tcPr>
            <w:tcW w:w="1960" w:type="dxa"/>
            <w:vMerge/>
          </w:tcPr>
          <w:p w:rsidR="0024151D" w:rsidRPr="007745C2" w:rsidRDefault="0024151D" w:rsidP="00905FBE">
            <w:pPr>
              <w:jc w:val="center"/>
              <w:rPr>
                <w:rFonts w:ascii="Times New Roman" w:hAnsi="Times New Roman" w:cs="Times New Roman"/>
                <w:b/>
                <w:sz w:val="24"/>
                <w:szCs w:val="24"/>
              </w:rPr>
            </w:pPr>
          </w:p>
        </w:tc>
        <w:tc>
          <w:tcPr>
            <w:tcW w:w="1232" w:type="dxa"/>
            <w:vMerge/>
          </w:tcPr>
          <w:p w:rsidR="0024151D" w:rsidRPr="007745C2" w:rsidRDefault="0024151D" w:rsidP="00905FBE">
            <w:pPr>
              <w:jc w:val="center"/>
              <w:rPr>
                <w:rFonts w:ascii="Times New Roman" w:hAnsi="Times New Roman" w:cs="Times New Roman"/>
                <w:b/>
                <w:sz w:val="24"/>
                <w:szCs w:val="24"/>
              </w:rPr>
            </w:pPr>
          </w:p>
        </w:tc>
      </w:tr>
      <w:tr w:rsidR="00B800D3" w:rsidRPr="007745C2" w:rsidTr="0024151D">
        <w:tc>
          <w:tcPr>
            <w:tcW w:w="662" w:type="dxa"/>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9.3</w:t>
            </w:r>
          </w:p>
        </w:tc>
        <w:tc>
          <w:tcPr>
            <w:tcW w:w="9659" w:type="dxa"/>
          </w:tcPr>
          <w:p w:rsidR="00B800D3" w:rsidRPr="007745C2" w:rsidRDefault="00B800D3" w:rsidP="00B800D3">
            <w:pPr>
              <w:rPr>
                <w:rFonts w:ascii="Times New Roman" w:hAnsi="Times New Roman" w:cs="Times New Roman"/>
                <w:sz w:val="24"/>
                <w:szCs w:val="24"/>
                <w:lang w:eastAsia="ru-RU"/>
              </w:rPr>
            </w:pPr>
            <w:r w:rsidRPr="007745C2">
              <w:rPr>
                <w:rFonts w:ascii="Times New Roman" w:hAnsi="Times New Roman" w:cs="Times New Roman"/>
                <w:sz w:val="24"/>
                <w:szCs w:val="24"/>
                <w:lang w:eastAsia="ru-RU"/>
              </w:rPr>
              <w:t>Доля (</w:t>
            </w:r>
            <w:proofErr w:type="gramStart"/>
            <w:r w:rsidRPr="007745C2">
              <w:rPr>
                <w:rFonts w:ascii="Times New Roman" w:hAnsi="Times New Roman" w:cs="Times New Roman"/>
                <w:sz w:val="24"/>
                <w:szCs w:val="24"/>
                <w:lang w:eastAsia="ru-RU"/>
              </w:rPr>
              <w:t>в</w:t>
            </w:r>
            <w:proofErr w:type="gramEnd"/>
            <w:r w:rsidRPr="007745C2">
              <w:rPr>
                <w:rFonts w:ascii="Times New Roman" w:hAnsi="Times New Roman" w:cs="Times New Roman"/>
                <w:sz w:val="24"/>
                <w:szCs w:val="24"/>
                <w:lang w:eastAsia="ru-RU"/>
              </w:rPr>
              <w:t xml:space="preserve"> %) </w:t>
            </w:r>
            <w:proofErr w:type="gramStart"/>
            <w:r w:rsidRPr="007745C2">
              <w:rPr>
                <w:rFonts w:ascii="Times New Roman" w:hAnsi="Times New Roman" w:cs="Times New Roman"/>
                <w:sz w:val="24"/>
                <w:szCs w:val="24"/>
                <w:lang w:eastAsia="ru-RU"/>
              </w:rPr>
              <w:t>проверок</w:t>
            </w:r>
            <w:proofErr w:type="gramEnd"/>
            <w:r w:rsidRPr="007745C2">
              <w:rPr>
                <w:rFonts w:ascii="Times New Roman" w:hAnsi="Times New Roman" w:cs="Times New Roman"/>
                <w:sz w:val="24"/>
                <w:szCs w:val="24"/>
                <w:lang w:eastAsia="ru-RU"/>
              </w:rPr>
              <w:t>, основанием для которых послужила информация, представленная подразделением по итогам анализа сведений, представленных муниципальными служащими, от общего числа вышеуказанных проверок (если проведение проверок не</w:t>
            </w:r>
            <w:r w:rsidR="00DF68FC" w:rsidRPr="007745C2">
              <w:rPr>
                <w:rFonts w:ascii="Times New Roman" w:hAnsi="Times New Roman" w:cs="Times New Roman"/>
                <w:sz w:val="24"/>
                <w:szCs w:val="24"/>
                <w:lang w:eastAsia="ru-RU"/>
              </w:rPr>
              <w:t xml:space="preserve"> </w:t>
            </w:r>
            <w:r w:rsidRPr="007745C2">
              <w:rPr>
                <w:rFonts w:ascii="Times New Roman" w:hAnsi="Times New Roman" w:cs="Times New Roman"/>
                <w:sz w:val="24"/>
                <w:szCs w:val="24"/>
                <w:lang w:eastAsia="ru-RU"/>
              </w:rPr>
              <w:t>требовалось, то ставится максимальный балл)</w:t>
            </w:r>
          </w:p>
        </w:tc>
        <w:tc>
          <w:tcPr>
            <w:tcW w:w="2393" w:type="dxa"/>
            <w:gridSpan w:val="2"/>
          </w:tcPr>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0 – если менее 50%</w:t>
            </w:r>
          </w:p>
          <w:p w:rsidR="00B800D3" w:rsidRPr="007745C2" w:rsidRDefault="00B800D3" w:rsidP="00B800D3">
            <w:pPr>
              <w:jc w:val="center"/>
              <w:rPr>
                <w:rFonts w:ascii="Times New Roman" w:hAnsi="Times New Roman" w:cs="Times New Roman"/>
                <w:sz w:val="24"/>
                <w:szCs w:val="24"/>
                <w:lang w:eastAsia="ru-RU"/>
              </w:rPr>
            </w:pPr>
          </w:p>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1,5 – если 50% и более</w:t>
            </w:r>
          </w:p>
        </w:tc>
        <w:tc>
          <w:tcPr>
            <w:tcW w:w="1960" w:type="dxa"/>
          </w:tcPr>
          <w:p w:rsidR="00B800D3" w:rsidRPr="007745C2" w:rsidRDefault="00B800D3" w:rsidP="00B800D3">
            <w:pPr>
              <w:jc w:val="center"/>
              <w:rPr>
                <w:rFonts w:ascii="Times New Roman" w:hAnsi="Times New Roman" w:cs="Times New Roman"/>
                <w:sz w:val="24"/>
                <w:szCs w:val="24"/>
                <w:lang w:eastAsia="ru-RU"/>
              </w:rPr>
            </w:pPr>
          </w:p>
        </w:tc>
        <w:tc>
          <w:tcPr>
            <w:tcW w:w="1232" w:type="dxa"/>
          </w:tcPr>
          <w:p w:rsidR="00B800D3" w:rsidRPr="007745C2" w:rsidRDefault="00B800D3" w:rsidP="00B800D3">
            <w:pPr>
              <w:jc w:val="center"/>
              <w:rPr>
                <w:rFonts w:ascii="Times New Roman" w:hAnsi="Times New Roman" w:cs="Times New Roman"/>
                <w:sz w:val="24"/>
                <w:szCs w:val="24"/>
                <w:lang w:eastAsia="ru-RU"/>
              </w:rPr>
            </w:pPr>
          </w:p>
        </w:tc>
      </w:tr>
      <w:tr w:rsidR="00B800D3" w:rsidRPr="007745C2" w:rsidTr="0024151D">
        <w:tc>
          <w:tcPr>
            <w:tcW w:w="662" w:type="dxa"/>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9.4</w:t>
            </w:r>
          </w:p>
        </w:tc>
        <w:tc>
          <w:tcPr>
            <w:tcW w:w="9659" w:type="dxa"/>
          </w:tcPr>
          <w:p w:rsidR="00B800D3" w:rsidRPr="007745C2" w:rsidRDefault="00B800D3" w:rsidP="00B800D3">
            <w:pPr>
              <w:rPr>
                <w:rFonts w:ascii="Times New Roman" w:hAnsi="Times New Roman" w:cs="Times New Roman"/>
                <w:sz w:val="24"/>
                <w:szCs w:val="24"/>
                <w:lang w:eastAsia="ru-RU"/>
              </w:rPr>
            </w:pPr>
            <w:r w:rsidRPr="007745C2">
              <w:rPr>
                <w:rFonts w:ascii="Times New Roman" w:hAnsi="Times New Roman" w:cs="Times New Roman"/>
                <w:sz w:val="24"/>
                <w:szCs w:val="24"/>
                <w:lang w:eastAsia="ru-RU"/>
              </w:rPr>
              <w:t>Доля проверок (</w:t>
            </w:r>
            <w:proofErr w:type="gramStart"/>
            <w:r w:rsidRPr="007745C2">
              <w:rPr>
                <w:rFonts w:ascii="Times New Roman" w:hAnsi="Times New Roman" w:cs="Times New Roman"/>
                <w:sz w:val="24"/>
                <w:szCs w:val="24"/>
                <w:lang w:eastAsia="ru-RU"/>
              </w:rPr>
              <w:t>в</w:t>
            </w:r>
            <w:proofErr w:type="gramEnd"/>
            <w:r w:rsidRPr="007745C2">
              <w:rPr>
                <w:rFonts w:ascii="Times New Roman" w:hAnsi="Times New Roman" w:cs="Times New Roman"/>
                <w:sz w:val="24"/>
                <w:szCs w:val="24"/>
                <w:lang w:eastAsia="ru-RU"/>
              </w:rPr>
              <w:t xml:space="preserve"> %) </w:t>
            </w:r>
            <w:proofErr w:type="gramStart"/>
            <w:r w:rsidRPr="007745C2">
              <w:rPr>
                <w:rFonts w:ascii="Times New Roman" w:hAnsi="Times New Roman" w:cs="Times New Roman"/>
                <w:sz w:val="24"/>
                <w:szCs w:val="24"/>
                <w:lang w:eastAsia="ru-RU"/>
              </w:rPr>
              <w:t>сведений</w:t>
            </w:r>
            <w:proofErr w:type="gramEnd"/>
            <w:r w:rsidRPr="007745C2">
              <w:rPr>
                <w:rFonts w:ascii="Times New Roman" w:hAnsi="Times New Roman" w:cs="Times New Roman"/>
                <w:sz w:val="24"/>
                <w:szCs w:val="24"/>
                <w:lang w:eastAsia="ru-RU"/>
              </w:rPr>
              <w:t xml:space="preserve"> о наличии (отсутствии) судимости и (или) факта уголовного преследования либо о прекращении уголовного преследования лица, поступающего на муниципальную службу</w:t>
            </w:r>
          </w:p>
        </w:tc>
        <w:tc>
          <w:tcPr>
            <w:tcW w:w="2393" w:type="dxa"/>
            <w:gridSpan w:val="2"/>
          </w:tcPr>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0 – если менее 75%</w:t>
            </w:r>
          </w:p>
          <w:p w:rsidR="00B800D3" w:rsidRPr="007745C2" w:rsidRDefault="00B800D3" w:rsidP="00B800D3">
            <w:pPr>
              <w:jc w:val="center"/>
              <w:rPr>
                <w:rFonts w:ascii="Times New Roman" w:hAnsi="Times New Roman" w:cs="Times New Roman"/>
                <w:sz w:val="24"/>
                <w:szCs w:val="24"/>
                <w:lang w:eastAsia="ru-RU"/>
              </w:rPr>
            </w:pPr>
          </w:p>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0,5 – если от 75% до 100%</w:t>
            </w:r>
          </w:p>
          <w:p w:rsidR="00B800D3" w:rsidRPr="007745C2" w:rsidRDefault="00B800D3" w:rsidP="00B800D3">
            <w:pPr>
              <w:jc w:val="center"/>
              <w:rPr>
                <w:rFonts w:ascii="Times New Roman" w:hAnsi="Times New Roman" w:cs="Times New Roman"/>
                <w:sz w:val="24"/>
                <w:szCs w:val="24"/>
                <w:lang w:eastAsia="ru-RU"/>
              </w:rPr>
            </w:pPr>
          </w:p>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 xml:space="preserve">1,5 – если 100% </w:t>
            </w:r>
          </w:p>
        </w:tc>
        <w:tc>
          <w:tcPr>
            <w:tcW w:w="1960" w:type="dxa"/>
          </w:tcPr>
          <w:p w:rsidR="00B800D3" w:rsidRPr="007745C2" w:rsidRDefault="00B800D3" w:rsidP="00B800D3">
            <w:pPr>
              <w:jc w:val="center"/>
              <w:rPr>
                <w:rFonts w:ascii="Times New Roman" w:hAnsi="Times New Roman" w:cs="Times New Roman"/>
                <w:sz w:val="24"/>
                <w:szCs w:val="24"/>
                <w:lang w:eastAsia="ru-RU"/>
              </w:rPr>
            </w:pPr>
          </w:p>
        </w:tc>
        <w:tc>
          <w:tcPr>
            <w:tcW w:w="1232" w:type="dxa"/>
          </w:tcPr>
          <w:p w:rsidR="00B800D3" w:rsidRPr="007745C2" w:rsidRDefault="00B800D3" w:rsidP="00B800D3">
            <w:pPr>
              <w:jc w:val="center"/>
              <w:rPr>
                <w:rFonts w:ascii="Times New Roman" w:hAnsi="Times New Roman" w:cs="Times New Roman"/>
                <w:sz w:val="24"/>
                <w:szCs w:val="24"/>
                <w:lang w:eastAsia="ru-RU"/>
              </w:rPr>
            </w:pPr>
          </w:p>
        </w:tc>
      </w:tr>
      <w:tr w:rsidR="00B800D3" w:rsidRPr="007745C2" w:rsidTr="0024151D">
        <w:tc>
          <w:tcPr>
            <w:tcW w:w="662" w:type="dxa"/>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9.5</w:t>
            </w:r>
          </w:p>
        </w:tc>
        <w:tc>
          <w:tcPr>
            <w:tcW w:w="9659" w:type="dxa"/>
          </w:tcPr>
          <w:p w:rsidR="00B800D3" w:rsidRPr="007745C2" w:rsidRDefault="00B800D3" w:rsidP="00B800D3">
            <w:pPr>
              <w:rPr>
                <w:rFonts w:ascii="Times New Roman" w:hAnsi="Times New Roman" w:cs="Times New Roman"/>
                <w:sz w:val="24"/>
                <w:szCs w:val="24"/>
                <w:lang w:eastAsia="ru-RU"/>
              </w:rPr>
            </w:pPr>
            <w:r w:rsidRPr="007745C2">
              <w:rPr>
                <w:rFonts w:ascii="Times New Roman" w:hAnsi="Times New Roman" w:cs="Times New Roman"/>
                <w:sz w:val="24"/>
                <w:szCs w:val="24"/>
                <w:lang w:eastAsia="ru-RU"/>
              </w:rPr>
              <w:t xml:space="preserve">Доля проверок (в %) лиц, поступающих на муниципальную службу на предмет соблюдения запрета на занятие предпринимательской деятельностью и участие в управлении организацией </w:t>
            </w:r>
            <w:r w:rsidRPr="007745C2">
              <w:rPr>
                <w:rFonts w:ascii="Times New Roman" w:hAnsi="Times New Roman" w:cs="Times New Roman"/>
                <w:sz w:val="24"/>
                <w:szCs w:val="24"/>
                <w:lang w:eastAsia="ru-RU"/>
              </w:rPr>
              <w:br/>
            </w:r>
          </w:p>
        </w:tc>
        <w:tc>
          <w:tcPr>
            <w:tcW w:w="2393" w:type="dxa"/>
            <w:gridSpan w:val="2"/>
          </w:tcPr>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0 – если менее 75%</w:t>
            </w:r>
          </w:p>
          <w:p w:rsidR="00B800D3" w:rsidRPr="007745C2" w:rsidRDefault="00B800D3" w:rsidP="00B800D3">
            <w:pPr>
              <w:jc w:val="center"/>
              <w:rPr>
                <w:rFonts w:ascii="Times New Roman" w:hAnsi="Times New Roman" w:cs="Times New Roman"/>
                <w:sz w:val="24"/>
                <w:szCs w:val="24"/>
                <w:lang w:eastAsia="ru-RU"/>
              </w:rPr>
            </w:pPr>
          </w:p>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0,5 – если от 75% до 100%</w:t>
            </w:r>
          </w:p>
          <w:p w:rsidR="00B800D3" w:rsidRPr="007745C2" w:rsidRDefault="00B800D3" w:rsidP="00B800D3">
            <w:pPr>
              <w:jc w:val="center"/>
              <w:rPr>
                <w:rFonts w:ascii="Times New Roman" w:hAnsi="Times New Roman" w:cs="Times New Roman"/>
                <w:sz w:val="24"/>
                <w:szCs w:val="24"/>
                <w:lang w:eastAsia="ru-RU"/>
              </w:rPr>
            </w:pPr>
          </w:p>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 xml:space="preserve">1,5 – если 100% </w:t>
            </w:r>
          </w:p>
        </w:tc>
        <w:tc>
          <w:tcPr>
            <w:tcW w:w="1960" w:type="dxa"/>
          </w:tcPr>
          <w:p w:rsidR="00B800D3" w:rsidRPr="007745C2" w:rsidRDefault="00B800D3" w:rsidP="00B800D3">
            <w:pPr>
              <w:jc w:val="center"/>
              <w:rPr>
                <w:rFonts w:ascii="Times New Roman" w:hAnsi="Times New Roman" w:cs="Times New Roman"/>
                <w:sz w:val="24"/>
                <w:szCs w:val="24"/>
                <w:lang w:eastAsia="ru-RU"/>
              </w:rPr>
            </w:pPr>
          </w:p>
        </w:tc>
        <w:tc>
          <w:tcPr>
            <w:tcW w:w="1232" w:type="dxa"/>
          </w:tcPr>
          <w:p w:rsidR="00B800D3" w:rsidRPr="007745C2" w:rsidRDefault="00B800D3" w:rsidP="00B800D3">
            <w:pPr>
              <w:jc w:val="center"/>
              <w:rPr>
                <w:rFonts w:ascii="Times New Roman" w:hAnsi="Times New Roman" w:cs="Times New Roman"/>
                <w:sz w:val="24"/>
                <w:szCs w:val="24"/>
                <w:lang w:eastAsia="ru-RU"/>
              </w:rPr>
            </w:pPr>
          </w:p>
        </w:tc>
      </w:tr>
      <w:tr w:rsidR="00B800D3" w:rsidRPr="007745C2" w:rsidTr="0024151D">
        <w:tc>
          <w:tcPr>
            <w:tcW w:w="662" w:type="dxa"/>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9.6</w:t>
            </w:r>
          </w:p>
        </w:tc>
        <w:tc>
          <w:tcPr>
            <w:tcW w:w="9659" w:type="dxa"/>
          </w:tcPr>
          <w:p w:rsidR="00B800D3" w:rsidRPr="007745C2" w:rsidRDefault="00B800D3" w:rsidP="00B800D3">
            <w:pPr>
              <w:rPr>
                <w:rFonts w:ascii="Times New Roman" w:hAnsi="Times New Roman" w:cs="Times New Roman"/>
                <w:sz w:val="24"/>
                <w:szCs w:val="24"/>
                <w:lang w:eastAsia="ru-RU"/>
              </w:rPr>
            </w:pPr>
            <w:proofErr w:type="gramStart"/>
            <w:r w:rsidRPr="007745C2">
              <w:rPr>
                <w:rFonts w:ascii="Times New Roman" w:hAnsi="Times New Roman" w:cs="Times New Roman"/>
                <w:sz w:val="24"/>
                <w:szCs w:val="24"/>
                <w:lang w:eastAsia="ru-RU"/>
              </w:rPr>
              <w:t>Доля (в %)  сообщений работодателей о заключении трудового договора или гражданско-правового договора (гражданско-правовых договоров) в течение месяца стоимостью более ста тысяч рублей  с гражданином, замещавшим должности муниципальной  службы, перечень которых устанавливается нормативными правовыми актами Российской Федерации, проанализированных в целях выявления лиц, не получивших согласия соответствующей комиссии, от общего числа поступившей по данному вопросу информации (если информация не поступала, то ставится максимальный</w:t>
            </w:r>
            <w:proofErr w:type="gramEnd"/>
            <w:r w:rsidRPr="007745C2">
              <w:rPr>
                <w:rFonts w:ascii="Times New Roman" w:hAnsi="Times New Roman" w:cs="Times New Roman"/>
                <w:sz w:val="24"/>
                <w:szCs w:val="24"/>
                <w:lang w:eastAsia="ru-RU"/>
              </w:rPr>
              <w:t xml:space="preserve"> балл)</w:t>
            </w:r>
          </w:p>
        </w:tc>
        <w:tc>
          <w:tcPr>
            <w:tcW w:w="2393" w:type="dxa"/>
            <w:gridSpan w:val="2"/>
          </w:tcPr>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0 – если менее 75%</w:t>
            </w:r>
          </w:p>
          <w:p w:rsidR="00B800D3" w:rsidRPr="007745C2" w:rsidRDefault="00B800D3" w:rsidP="00B800D3">
            <w:pPr>
              <w:jc w:val="center"/>
              <w:rPr>
                <w:rFonts w:ascii="Times New Roman" w:hAnsi="Times New Roman" w:cs="Times New Roman"/>
                <w:sz w:val="24"/>
                <w:szCs w:val="24"/>
                <w:lang w:eastAsia="ru-RU"/>
              </w:rPr>
            </w:pPr>
          </w:p>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0,5 – если от 75% до 100%</w:t>
            </w:r>
          </w:p>
          <w:p w:rsidR="00B800D3" w:rsidRPr="007745C2" w:rsidRDefault="00B800D3" w:rsidP="00B800D3">
            <w:pPr>
              <w:jc w:val="center"/>
              <w:rPr>
                <w:rFonts w:ascii="Times New Roman" w:hAnsi="Times New Roman" w:cs="Times New Roman"/>
                <w:sz w:val="24"/>
                <w:szCs w:val="24"/>
                <w:lang w:eastAsia="ru-RU"/>
              </w:rPr>
            </w:pPr>
          </w:p>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 xml:space="preserve">1,5 – если 100% </w:t>
            </w:r>
          </w:p>
        </w:tc>
        <w:tc>
          <w:tcPr>
            <w:tcW w:w="1960" w:type="dxa"/>
          </w:tcPr>
          <w:p w:rsidR="00B800D3" w:rsidRPr="007745C2" w:rsidRDefault="00B800D3" w:rsidP="00B800D3">
            <w:pPr>
              <w:jc w:val="center"/>
              <w:rPr>
                <w:rFonts w:ascii="Times New Roman" w:hAnsi="Times New Roman" w:cs="Times New Roman"/>
                <w:sz w:val="24"/>
                <w:szCs w:val="24"/>
                <w:lang w:eastAsia="ru-RU"/>
              </w:rPr>
            </w:pPr>
          </w:p>
        </w:tc>
        <w:tc>
          <w:tcPr>
            <w:tcW w:w="1232" w:type="dxa"/>
          </w:tcPr>
          <w:p w:rsidR="00B800D3" w:rsidRPr="007745C2" w:rsidRDefault="00B800D3" w:rsidP="00B800D3">
            <w:pPr>
              <w:jc w:val="center"/>
              <w:rPr>
                <w:rFonts w:ascii="Times New Roman" w:hAnsi="Times New Roman" w:cs="Times New Roman"/>
                <w:sz w:val="24"/>
                <w:szCs w:val="24"/>
                <w:lang w:eastAsia="ru-RU"/>
              </w:rPr>
            </w:pPr>
          </w:p>
        </w:tc>
      </w:tr>
      <w:tr w:rsidR="00B800D3" w:rsidRPr="007745C2" w:rsidTr="00652B14">
        <w:trPr>
          <w:trHeight w:val="594"/>
        </w:trPr>
        <w:tc>
          <w:tcPr>
            <w:tcW w:w="15906" w:type="dxa"/>
            <w:gridSpan w:val="6"/>
            <w:vAlign w:val="center"/>
          </w:tcPr>
          <w:p w:rsidR="00B800D3" w:rsidRPr="007745C2" w:rsidRDefault="00B800D3" w:rsidP="00D86FB8">
            <w:pPr>
              <w:pStyle w:val="a3"/>
              <w:numPr>
                <w:ilvl w:val="0"/>
                <w:numId w:val="31"/>
              </w:numPr>
              <w:tabs>
                <w:tab w:val="left" w:pos="318"/>
              </w:tabs>
              <w:jc w:val="center"/>
              <w:rPr>
                <w:b/>
                <w:sz w:val="24"/>
                <w:szCs w:val="24"/>
              </w:rPr>
            </w:pPr>
            <w:r w:rsidRPr="007745C2">
              <w:rPr>
                <w:b/>
                <w:sz w:val="24"/>
                <w:szCs w:val="24"/>
              </w:rPr>
              <w:t>Подготовка в пределах своей компетенции проектов нормативных правовых актов по вопросам противодействия коррупции</w:t>
            </w:r>
          </w:p>
        </w:tc>
      </w:tr>
      <w:tr w:rsidR="00B800D3" w:rsidRPr="007745C2" w:rsidTr="0024151D">
        <w:tc>
          <w:tcPr>
            <w:tcW w:w="662" w:type="dxa"/>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10.1</w:t>
            </w:r>
          </w:p>
        </w:tc>
        <w:tc>
          <w:tcPr>
            <w:tcW w:w="9659" w:type="dxa"/>
          </w:tcPr>
          <w:p w:rsidR="00B800D3" w:rsidRPr="007745C2" w:rsidRDefault="00B800D3" w:rsidP="00B800D3">
            <w:pPr>
              <w:rPr>
                <w:rFonts w:ascii="Times New Roman" w:hAnsi="Times New Roman" w:cs="Times New Roman"/>
                <w:sz w:val="24"/>
                <w:szCs w:val="24"/>
                <w:lang w:eastAsia="ru-RU"/>
              </w:rPr>
            </w:pPr>
            <w:r w:rsidRPr="007745C2">
              <w:rPr>
                <w:rFonts w:ascii="Times New Roman" w:hAnsi="Times New Roman" w:cs="Times New Roman"/>
                <w:sz w:val="24"/>
                <w:szCs w:val="24"/>
                <w:lang w:eastAsia="ru-RU"/>
              </w:rPr>
              <w:t>Ежегодное обновление перечня коррупционно-опасных функций органа местного самоуправления (если обновление не требуется, то ставится балл как за реализованное мероприятие)</w:t>
            </w:r>
          </w:p>
          <w:p w:rsidR="00B800D3" w:rsidRPr="007745C2" w:rsidRDefault="00B800D3" w:rsidP="00B800D3">
            <w:pPr>
              <w:rPr>
                <w:rFonts w:ascii="Times New Roman" w:hAnsi="Times New Roman" w:cs="Times New Roman"/>
                <w:sz w:val="24"/>
                <w:szCs w:val="24"/>
                <w:lang w:eastAsia="ru-RU"/>
              </w:rPr>
            </w:pPr>
          </w:p>
        </w:tc>
        <w:tc>
          <w:tcPr>
            <w:tcW w:w="1106" w:type="dxa"/>
          </w:tcPr>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0,5</w:t>
            </w:r>
          </w:p>
        </w:tc>
        <w:tc>
          <w:tcPr>
            <w:tcW w:w="1287" w:type="dxa"/>
          </w:tcPr>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lang w:eastAsia="ru-RU"/>
              </w:rPr>
              <w:t>0</w:t>
            </w:r>
          </w:p>
        </w:tc>
        <w:tc>
          <w:tcPr>
            <w:tcW w:w="1960" w:type="dxa"/>
          </w:tcPr>
          <w:p w:rsidR="00B800D3" w:rsidRPr="007745C2" w:rsidRDefault="00B800D3" w:rsidP="00B800D3">
            <w:pPr>
              <w:jc w:val="center"/>
              <w:rPr>
                <w:rFonts w:ascii="Times New Roman" w:hAnsi="Times New Roman" w:cs="Times New Roman"/>
                <w:sz w:val="24"/>
                <w:szCs w:val="24"/>
                <w:lang w:eastAsia="ru-RU"/>
              </w:rPr>
            </w:pPr>
          </w:p>
        </w:tc>
        <w:tc>
          <w:tcPr>
            <w:tcW w:w="1232" w:type="dxa"/>
          </w:tcPr>
          <w:p w:rsidR="00B800D3" w:rsidRPr="007745C2" w:rsidRDefault="00B800D3" w:rsidP="00B800D3">
            <w:pPr>
              <w:jc w:val="center"/>
              <w:rPr>
                <w:rFonts w:ascii="Times New Roman" w:hAnsi="Times New Roman" w:cs="Times New Roman"/>
                <w:sz w:val="24"/>
                <w:szCs w:val="24"/>
                <w:lang w:eastAsia="ru-RU"/>
              </w:rPr>
            </w:pPr>
          </w:p>
        </w:tc>
      </w:tr>
    </w:tbl>
    <w:p w:rsidR="00B800D3" w:rsidRPr="007745C2" w:rsidRDefault="00B800D3" w:rsidP="00B800D3">
      <w:pPr>
        <w:spacing w:line="240" w:lineRule="auto"/>
        <w:rPr>
          <w:rFonts w:ascii="Times New Roman" w:hAnsi="Times New Roman" w:cs="Times New Roman"/>
          <w:sz w:val="24"/>
          <w:szCs w:val="24"/>
        </w:rPr>
      </w:pPr>
    </w:p>
    <w:p w:rsidR="00B800D3" w:rsidRPr="007745C2" w:rsidRDefault="00B800D3" w:rsidP="00B800D3">
      <w:pPr>
        <w:spacing w:line="240" w:lineRule="auto"/>
        <w:rPr>
          <w:rFonts w:ascii="Times New Roman" w:hAnsi="Times New Roman" w:cs="Times New Roman"/>
          <w:sz w:val="24"/>
          <w:szCs w:val="24"/>
        </w:rPr>
      </w:pPr>
    </w:p>
    <w:tbl>
      <w:tblPr>
        <w:tblStyle w:val="af2"/>
        <w:tblW w:w="15835" w:type="dxa"/>
        <w:tblInd w:w="-176" w:type="dxa"/>
        <w:tblLayout w:type="fixed"/>
        <w:tblLook w:val="04A0"/>
      </w:tblPr>
      <w:tblGrid>
        <w:gridCol w:w="736"/>
        <w:gridCol w:w="9"/>
        <w:gridCol w:w="9167"/>
        <w:gridCol w:w="7"/>
        <w:gridCol w:w="12"/>
        <w:gridCol w:w="1241"/>
        <w:gridCol w:w="169"/>
        <w:gridCol w:w="1203"/>
        <w:gridCol w:w="1890"/>
        <w:gridCol w:w="183"/>
        <w:gridCol w:w="1203"/>
        <w:gridCol w:w="15"/>
      </w:tblGrid>
      <w:tr w:rsidR="00B800D3" w:rsidRPr="007745C2" w:rsidTr="004F7F34">
        <w:trPr>
          <w:trHeight w:val="215"/>
        </w:trPr>
        <w:tc>
          <w:tcPr>
            <w:tcW w:w="736" w:type="dxa"/>
            <w:vMerge w:val="restart"/>
          </w:tcPr>
          <w:p w:rsidR="00B800D3" w:rsidRPr="007745C2" w:rsidRDefault="00B800D3" w:rsidP="00B800D3">
            <w:pPr>
              <w:tabs>
                <w:tab w:val="left" w:pos="318"/>
              </w:tabs>
              <w:jc w:val="center"/>
              <w:rPr>
                <w:rFonts w:ascii="Times New Roman" w:hAnsi="Times New Roman" w:cs="Times New Roman"/>
                <w:b/>
                <w:sz w:val="24"/>
                <w:szCs w:val="24"/>
              </w:rPr>
            </w:pPr>
            <w:r w:rsidRPr="007745C2">
              <w:rPr>
                <w:rFonts w:ascii="Times New Roman" w:hAnsi="Times New Roman" w:cs="Times New Roman"/>
                <w:b/>
                <w:sz w:val="24"/>
                <w:szCs w:val="24"/>
              </w:rPr>
              <w:lastRenderedPageBreak/>
              <w:t xml:space="preserve">№ </w:t>
            </w:r>
            <w:proofErr w:type="spellStart"/>
            <w:proofErr w:type="gramStart"/>
            <w:r w:rsidRPr="007745C2">
              <w:rPr>
                <w:rFonts w:ascii="Times New Roman" w:hAnsi="Times New Roman" w:cs="Times New Roman"/>
                <w:b/>
                <w:sz w:val="24"/>
                <w:szCs w:val="24"/>
              </w:rPr>
              <w:t>п</w:t>
            </w:r>
            <w:proofErr w:type="spellEnd"/>
            <w:proofErr w:type="gramEnd"/>
            <w:r w:rsidRPr="007745C2">
              <w:rPr>
                <w:rFonts w:ascii="Times New Roman" w:hAnsi="Times New Roman" w:cs="Times New Roman"/>
                <w:b/>
                <w:sz w:val="24"/>
                <w:szCs w:val="24"/>
              </w:rPr>
              <w:t>/</w:t>
            </w:r>
            <w:proofErr w:type="spellStart"/>
            <w:r w:rsidRPr="007745C2">
              <w:rPr>
                <w:rFonts w:ascii="Times New Roman" w:hAnsi="Times New Roman" w:cs="Times New Roman"/>
                <w:b/>
                <w:sz w:val="24"/>
                <w:szCs w:val="24"/>
              </w:rPr>
              <w:t>п</w:t>
            </w:r>
            <w:proofErr w:type="spellEnd"/>
          </w:p>
        </w:tc>
        <w:tc>
          <w:tcPr>
            <w:tcW w:w="9195" w:type="dxa"/>
            <w:gridSpan w:val="4"/>
            <w:vMerge w:val="restart"/>
          </w:tcPr>
          <w:p w:rsidR="00B800D3" w:rsidRPr="007745C2" w:rsidRDefault="00B800D3" w:rsidP="00B800D3">
            <w:pPr>
              <w:jc w:val="center"/>
              <w:rPr>
                <w:rFonts w:ascii="Times New Roman" w:hAnsi="Times New Roman" w:cs="Times New Roman"/>
                <w:b/>
                <w:sz w:val="24"/>
                <w:szCs w:val="24"/>
              </w:rPr>
            </w:pPr>
            <w:r w:rsidRPr="007745C2">
              <w:rPr>
                <w:rFonts w:ascii="Times New Roman" w:hAnsi="Times New Roman" w:cs="Times New Roman"/>
                <w:b/>
                <w:sz w:val="24"/>
                <w:szCs w:val="24"/>
              </w:rPr>
              <w:t>Наименование показателя</w:t>
            </w:r>
          </w:p>
        </w:tc>
        <w:tc>
          <w:tcPr>
            <w:tcW w:w="2613" w:type="dxa"/>
            <w:gridSpan w:val="3"/>
          </w:tcPr>
          <w:p w:rsidR="00B800D3" w:rsidRPr="007745C2" w:rsidRDefault="00B800D3" w:rsidP="00B800D3">
            <w:pPr>
              <w:jc w:val="center"/>
              <w:rPr>
                <w:rFonts w:ascii="Times New Roman" w:hAnsi="Times New Roman" w:cs="Times New Roman"/>
                <w:b/>
                <w:sz w:val="24"/>
                <w:szCs w:val="24"/>
              </w:rPr>
            </w:pPr>
            <w:r w:rsidRPr="007745C2">
              <w:rPr>
                <w:rFonts w:ascii="Times New Roman" w:hAnsi="Times New Roman" w:cs="Times New Roman"/>
                <w:b/>
                <w:sz w:val="24"/>
                <w:szCs w:val="24"/>
              </w:rPr>
              <w:t>Критерии оценки в баллах</w:t>
            </w:r>
          </w:p>
        </w:tc>
        <w:tc>
          <w:tcPr>
            <w:tcW w:w="2073" w:type="dxa"/>
            <w:gridSpan w:val="2"/>
            <w:vMerge w:val="restart"/>
          </w:tcPr>
          <w:p w:rsidR="00B800D3" w:rsidRPr="007745C2" w:rsidRDefault="00B800D3" w:rsidP="00B800D3">
            <w:pPr>
              <w:jc w:val="center"/>
              <w:rPr>
                <w:rFonts w:ascii="Times New Roman" w:hAnsi="Times New Roman" w:cs="Times New Roman"/>
                <w:b/>
                <w:sz w:val="24"/>
                <w:szCs w:val="24"/>
              </w:rPr>
            </w:pPr>
            <w:r w:rsidRPr="007745C2">
              <w:rPr>
                <w:rFonts w:ascii="Times New Roman" w:hAnsi="Times New Roman" w:cs="Times New Roman"/>
                <w:b/>
                <w:sz w:val="24"/>
                <w:szCs w:val="24"/>
              </w:rPr>
              <w:t>Показатель МО</w:t>
            </w:r>
          </w:p>
        </w:tc>
        <w:tc>
          <w:tcPr>
            <w:tcW w:w="1218" w:type="dxa"/>
            <w:gridSpan w:val="2"/>
            <w:vMerge w:val="restart"/>
          </w:tcPr>
          <w:p w:rsidR="00B800D3" w:rsidRPr="007745C2" w:rsidRDefault="00B800D3" w:rsidP="00B800D3">
            <w:pPr>
              <w:jc w:val="center"/>
              <w:rPr>
                <w:rFonts w:ascii="Times New Roman" w:hAnsi="Times New Roman" w:cs="Times New Roman"/>
                <w:b/>
                <w:sz w:val="24"/>
                <w:szCs w:val="24"/>
              </w:rPr>
            </w:pPr>
            <w:r w:rsidRPr="007745C2">
              <w:rPr>
                <w:rFonts w:ascii="Times New Roman" w:hAnsi="Times New Roman" w:cs="Times New Roman"/>
                <w:b/>
                <w:sz w:val="24"/>
                <w:szCs w:val="24"/>
              </w:rPr>
              <w:t>Оценка МО</w:t>
            </w:r>
          </w:p>
        </w:tc>
      </w:tr>
      <w:tr w:rsidR="00B800D3" w:rsidRPr="007745C2" w:rsidTr="004F7F34">
        <w:trPr>
          <w:trHeight w:val="215"/>
        </w:trPr>
        <w:tc>
          <w:tcPr>
            <w:tcW w:w="736" w:type="dxa"/>
            <w:vMerge/>
          </w:tcPr>
          <w:p w:rsidR="00B800D3" w:rsidRPr="007745C2" w:rsidRDefault="00B800D3" w:rsidP="00B800D3">
            <w:pPr>
              <w:tabs>
                <w:tab w:val="left" w:pos="318"/>
              </w:tabs>
              <w:jc w:val="center"/>
              <w:rPr>
                <w:rFonts w:ascii="Times New Roman" w:hAnsi="Times New Roman" w:cs="Times New Roman"/>
                <w:b/>
                <w:sz w:val="24"/>
                <w:szCs w:val="24"/>
              </w:rPr>
            </w:pPr>
          </w:p>
        </w:tc>
        <w:tc>
          <w:tcPr>
            <w:tcW w:w="9195" w:type="dxa"/>
            <w:gridSpan w:val="4"/>
            <w:vMerge/>
          </w:tcPr>
          <w:p w:rsidR="00B800D3" w:rsidRPr="007745C2" w:rsidRDefault="00B800D3" w:rsidP="00B800D3">
            <w:pPr>
              <w:jc w:val="center"/>
              <w:rPr>
                <w:rFonts w:ascii="Times New Roman" w:hAnsi="Times New Roman" w:cs="Times New Roman"/>
                <w:b/>
                <w:sz w:val="24"/>
                <w:szCs w:val="24"/>
              </w:rPr>
            </w:pPr>
          </w:p>
        </w:tc>
        <w:tc>
          <w:tcPr>
            <w:tcW w:w="1410" w:type="dxa"/>
            <w:gridSpan w:val="2"/>
          </w:tcPr>
          <w:p w:rsidR="00B800D3" w:rsidRPr="007745C2" w:rsidRDefault="00B800D3" w:rsidP="00B800D3">
            <w:pPr>
              <w:jc w:val="center"/>
              <w:rPr>
                <w:rFonts w:ascii="Times New Roman" w:hAnsi="Times New Roman" w:cs="Times New Roman"/>
                <w:b/>
                <w:sz w:val="24"/>
                <w:szCs w:val="24"/>
              </w:rPr>
            </w:pPr>
            <w:r w:rsidRPr="007745C2">
              <w:rPr>
                <w:rFonts w:ascii="Times New Roman" w:hAnsi="Times New Roman" w:cs="Times New Roman"/>
                <w:b/>
                <w:sz w:val="24"/>
                <w:szCs w:val="24"/>
              </w:rPr>
              <w:t>Да</w:t>
            </w:r>
          </w:p>
        </w:tc>
        <w:tc>
          <w:tcPr>
            <w:tcW w:w="1203" w:type="dxa"/>
          </w:tcPr>
          <w:p w:rsidR="00B800D3" w:rsidRPr="007745C2" w:rsidRDefault="00B800D3" w:rsidP="00B800D3">
            <w:pPr>
              <w:jc w:val="center"/>
              <w:rPr>
                <w:rFonts w:ascii="Times New Roman" w:hAnsi="Times New Roman" w:cs="Times New Roman"/>
                <w:b/>
                <w:sz w:val="24"/>
                <w:szCs w:val="24"/>
              </w:rPr>
            </w:pPr>
            <w:r w:rsidRPr="007745C2">
              <w:rPr>
                <w:rFonts w:ascii="Times New Roman" w:hAnsi="Times New Roman" w:cs="Times New Roman"/>
                <w:b/>
                <w:sz w:val="24"/>
                <w:szCs w:val="24"/>
              </w:rPr>
              <w:t>Нет</w:t>
            </w:r>
          </w:p>
        </w:tc>
        <w:tc>
          <w:tcPr>
            <w:tcW w:w="2073" w:type="dxa"/>
            <w:gridSpan w:val="2"/>
            <w:vMerge/>
          </w:tcPr>
          <w:p w:rsidR="00B800D3" w:rsidRPr="007745C2" w:rsidRDefault="00B800D3" w:rsidP="00B800D3">
            <w:pPr>
              <w:jc w:val="center"/>
              <w:rPr>
                <w:rFonts w:ascii="Times New Roman" w:hAnsi="Times New Roman" w:cs="Times New Roman"/>
                <w:b/>
                <w:sz w:val="24"/>
                <w:szCs w:val="24"/>
              </w:rPr>
            </w:pPr>
          </w:p>
        </w:tc>
        <w:tc>
          <w:tcPr>
            <w:tcW w:w="1218" w:type="dxa"/>
            <w:gridSpan w:val="2"/>
            <w:vMerge/>
          </w:tcPr>
          <w:p w:rsidR="00B800D3" w:rsidRPr="007745C2" w:rsidRDefault="00B800D3" w:rsidP="00B800D3">
            <w:pPr>
              <w:jc w:val="center"/>
              <w:rPr>
                <w:rFonts w:ascii="Times New Roman" w:hAnsi="Times New Roman" w:cs="Times New Roman"/>
                <w:b/>
                <w:sz w:val="24"/>
                <w:szCs w:val="24"/>
              </w:rPr>
            </w:pPr>
          </w:p>
        </w:tc>
      </w:tr>
      <w:tr w:rsidR="00B800D3" w:rsidRPr="007745C2" w:rsidTr="004F7F34">
        <w:tc>
          <w:tcPr>
            <w:tcW w:w="736" w:type="dxa"/>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10.2</w:t>
            </w:r>
          </w:p>
        </w:tc>
        <w:tc>
          <w:tcPr>
            <w:tcW w:w="9183" w:type="dxa"/>
            <w:gridSpan w:val="3"/>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 xml:space="preserve">Наличие нормативных правовых актов по обеспечению исполнения </w:t>
            </w:r>
            <w:proofErr w:type="spellStart"/>
            <w:r w:rsidRPr="007745C2">
              <w:rPr>
                <w:rFonts w:ascii="Times New Roman" w:hAnsi="Times New Roman" w:cs="Times New Roman"/>
                <w:sz w:val="24"/>
                <w:szCs w:val="24"/>
              </w:rPr>
              <w:t>антикоррупционного</w:t>
            </w:r>
            <w:proofErr w:type="spellEnd"/>
            <w:r w:rsidRPr="007745C2">
              <w:rPr>
                <w:rFonts w:ascii="Times New Roman" w:hAnsi="Times New Roman" w:cs="Times New Roman"/>
                <w:sz w:val="24"/>
                <w:szCs w:val="24"/>
              </w:rPr>
              <w:t xml:space="preserve"> законодательства, в том числе: </w:t>
            </w:r>
          </w:p>
          <w:p w:rsidR="00B800D3" w:rsidRPr="007745C2" w:rsidRDefault="00B800D3" w:rsidP="00B800D3">
            <w:pPr>
              <w:ind w:firstLine="467"/>
              <w:rPr>
                <w:rFonts w:ascii="Times New Roman" w:hAnsi="Times New Roman" w:cs="Times New Roman"/>
                <w:sz w:val="24"/>
                <w:szCs w:val="24"/>
              </w:rPr>
            </w:pPr>
            <w:r w:rsidRPr="007745C2">
              <w:rPr>
                <w:rFonts w:ascii="Times New Roman" w:hAnsi="Times New Roman" w:cs="Times New Roman"/>
                <w:sz w:val="24"/>
                <w:szCs w:val="24"/>
              </w:rPr>
              <w:t xml:space="preserve">порядка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w:t>
            </w:r>
          </w:p>
          <w:p w:rsidR="00B800D3" w:rsidRPr="007745C2" w:rsidRDefault="00B800D3" w:rsidP="00B800D3">
            <w:pPr>
              <w:ind w:firstLine="467"/>
              <w:rPr>
                <w:rFonts w:ascii="Times New Roman" w:hAnsi="Times New Roman" w:cs="Times New Roman"/>
                <w:sz w:val="24"/>
                <w:szCs w:val="24"/>
              </w:rPr>
            </w:pPr>
            <w:r w:rsidRPr="007745C2">
              <w:rPr>
                <w:rFonts w:ascii="Times New Roman" w:hAnsi="Times New Roman" w:cs="Times New Roman"/>
                <w:sz w:val="24"/>
                <w:szCs w:val="24"/>
              </w:rPr>
              <w:t>порядка принятия отдельными категориями лиц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w:t>
            </w:r>
          </w:p>
          <w:p w:rsidR="00B800D3" w:rsidRPr="007745C2" w:rsidRDefault="00B800D3" w:rsidP="00B800D3">
            <w:pPr>
              <w:ind w:firstLine="467"/>
              <w:rPr>
                <w:rFonts w:ascii="Times New Roman" w:hAnsi="Times New Roman" w:cs="Times New Roman"/>
                <w:sz w:val="24"/>
                <w:szCs w:val="24"/>
              </w:rPr>
            </w:pPr>
            <w:r w:rsidRPr="007745C2">
              <w:rPr>
                <w:rFonts w:ascii="Times New Roman" w:hAnsi="Times New Roman" w:cs="Times New Roman"/>
                <w:sz w:val="24"/>
                <w:szCs w:val="24"/>
              </w:rPr>
              <w:t>положения о комиссиях по соблюдению требований к служебному поведению муниципальных служащих и урегулированию конфликта интересов</w:t>
            </w:r>
          </w:p>
        </w:tc>
        <w:tc>
          <w:tcPr>
            <w:tcW w:w="2625" w:type="dxa"/>
            <w:gridSpan w:val="4"/>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 xml:space="preserve">0 – если отсутствует 3 и более акта </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0,5 – если отсутствует 1 или 2 акта</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 xml:space="preserve">1 – если все акты необходимые для обеспечения </w:t>
            </w:r>
            <w:proofErr w:type="spellStart"/>
            <w:r w:rsidRPr="007745C2">
              <w:rPr>
                <w:rFonts w:ascii="Times New Roman" w:hAnsi="Times New Roman" w:cs="Times New Roman"/>
                <w:sz w:val="24"/>
                <w:szCs w:val="24"/>
              </w:rPr>
              <w:t>антикоррупционного</w:t>
            </w:r>
            <w:proofErr w:type="spellEnd"/>
            <w:r w:rsidRPr="007745C2">
              <w:rPr>
                <w:rFonts w:ascii="Times New Roman" w:hAnsi="Times New Roman" w:cs="Times New Roman"/>
                <w:sz w:val="24"/>
                <w:szCs w:val="24"/>
              </w:rPr>
              <w:t xml:space="preserve"> законодательства приняты </w:t>
            </w:r>
          </w:p>
        </w:tc>
        <w:tc>
          <w:tcPr>
            <w:tcW w:w="2073" w:type="dxa"/>
            <w:gridSpan w:val="2"/>
          </w:tcPr>
          <w:p w:rsidR="00B800D3" w:rsidRPr="007745C2" w:rsidRDefault="00B800D3" w:rsidP="00B800D3">
            <w:pPr>
              <w:jc w:val="center"/>
              <w:rPr>
                <w:rFonts w:ascii="Times New Roman" w:hAnsi="Times New Roman" w:cs="Times New Roman"/>
                <w:sz w:val="24"/>
                <w:szCs w:val="24"/>
              </w:rPr>
            </w:pPr>
          </w:p>
        </w:tc>
        <w:tc>
          <w:tcPr>
            <w:tcW w:w="1218"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4F7F34">
        <w:tc>
          <w:tcPr>
            <w:tcW w:w="736" w:type="dxa"/>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10.3</w:t>
            </w:r>
          </w:p>
        </w:tc>
        <w:tc>
          <w:tcPr>
            <w:tcW w:w="9183" w:type="dxa"/>
            <w:gridSpan w:val="3"/>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 xml:space="preserve">Наличие актуального плана противодействия коррупции </w:t>
            </w:r>
            <w:r w:rsidR="00DB7AF6">
              <w:rPr>
                <w:rFonts w:ascii="Times New Roman" w:hAnsi="Times New Roman" w:cs="Times New Roman"/>
                <w:sz w:val="24"/>
                <w:szCs w:val="24"/>
              </w:rPr>
              <w:t>в органе местного самоуправления муниципального образования Оренбургской области</w:t>
            </w:r>
          </w:p>
        </w:tc>
        <w:tc>
          <w:tcPr>
            <w:tcW w:w="1422"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w:t>
            </w:r>
          </w:p>
        </w:tc>
        <w:tc>
          <w:tcPr>
            <w:tcW w:w="1203"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2073" w:type="dxa"/>
            <w:gridSpan w:val="2"/>
          </w:tcPr>
          <w:p w:rsidR="00B800D3" w:rsidRPr="007745C2" w:rsidRDefault="00B800D3" w:rsidP="00B800D3">
            <w:pPr>
              <w:jc w:val="center"/>
              <w:rPr>
                <w:rFonts w:ascii="Times New Roman" w:hAnsi="Times New Roman" w:cs="Times New Roman"/>
                <w:sz w:val="24"/>
                <w:szCs w:val="24"/>
              </w:rPr>
            </w:pPr>
          </w:p>
        </w:tc>
        <w:tc>
          <w:tcPr>
            <w:tcW w:w="1218"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4F7F34">
        <w:tc>
          <w:tcPr>
            <w:tcW w:w="736" w:type="dxa"/>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10.4</w:t>
            </w:r>
          </w:p>
        </w:tc>
        <w:tc>
          <w:tcPr>
            <w:tcW w:w="9183" w:type="dxa"/>
            <w:gridSpan w:val="3"/>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Мероприятия, включенные в план противодействия коррупции на отчетный период, но не реализованные в срок</w:t>
            </w:r>
          </w:p>
        </w:tc>
        <w:tc>
          <w:tcPr>
            <w:tcW w:w="2625" w:type="dxa"/>
            <w:gridSpan w:val="4"/>
          </w:tcPr>
          <w:p w:rsidR="00B800D3" w:rsidRPr="007745C2" w:rsidRDefault="00B800D3" w:rsidP="00B800D3">
            <w:pPr>
              <w:jc w:val="center"/>
              <w:rPr>
                <w:rFonts w:ascii="Times New Roman" w:hAnsi="Times New Roman" w:cs="Times New Roman"/>
                <w:sz w:val="24"/>
                <w:szCs w:val="24"/>
                <w:lang w:eastAsia="ru-RU"/>
              </w:rPr>
            </w:pPr>
            <w:r w:rsidRPr="007745C2">
              <w:rPr>
                <w:rFonts w:ascii="Times New Roman" w:hAnsi="Times New Roman" w:cs="Times New Roman"/>
                <w:sz w:val="24"/>
                <w:szCs w:val="24"/>
              </w:rPr>
              <w:t xml:space="preserve">- 1 </w:t>
            </w:r>
            <w:r w:rsidRPr="007745C2">
              <w:rPr>
                <w:rFonts w:ascii="Times New Roman" w:hAnsi="Times New Roman" w:cs="Times New Roman"/>
                <w:sz w:val="24"/>
                <w:szCs w:val="24"/>
              </w:rPr>
              <w:br/>
              <w:t>за каждое не исполненное в срок мероприятие</w:t>
            </w:r>
          </w:p>
        </w:tc>
        <w:tc>
          <w:tcPr>
            <w:tcW w:w="2073" w:type="dxa"/>
            <w:gridSpan w:val="2"/>
          </w:tcPr>
          <w:p w:rsidR="00B800D3" w:rsidRPr="007745C2" w:rsidRDefault="00B800D3" w:rsidP="00B800D3">
            <w:pPr>
              <w:jc w:val="center"/>
              <w:rPr>
                <w:rFonts w:ascii="Times New Roman" w:hAnsi="Times New Roman" w:cs="Times New Roman"/>
                <w:sz w:val="24"/>
                <w:szCs w:val="24"/>
              </w:rPr>
            </w:pPr>
          </w:p>
        </w:tc>
        <w:tc>
          <w:tcPr>
            <w:tcW w:w="1218"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4F7F34">
        <w:trPr>
          <w:trHeight w:val="358"/>
        </w:trPr>
        <w:tc>
          <w:tcPr>
            <w:tcW w:w="15835" w:type="dxa"/>
            <w:gridSpan w:val="12"/>
            <w:vAlign w:val="center"/>
          </w:tcPr>
          <w:p w:rsidR="00B800D3" w:rsidRPr="007745C2" w:rsidRDefault="00B800D3" w:rsidP="00D86FB8">
            <w:pPr>
              <w:pStyle w:val="a3"/>
              <w:numPr>
                <w:ilvl w:val="0"/>
                <w:numId w:val="31"/>
              </w:numPr>
              <w:tabs>
                <w:tab w:val="left" w:pos="318"/>
              </w:tabs>
              <w:ind w:left="0" w:firstLine="0"/>
              <w:jc w:val="center"/>
              <w:rPr>
                <w:b/>
                <w:sz w:val="24"/>
                <w:szCs w:val="24"/>
              </w:rPr>
            </w:pPr>
            <w:r w:rsidRPr="007745C2">
              <w:rPr>
                <w:b/>
                <w:sz w:val="24"/>
                <w:szCs w:val="24"/>
              </w:rPr>
              <w:t>Анализ сведений</w:t>
            </w:r>
          </w:p>
        </w:tc>
      </w:tr>
      <w:tr w:rsidR="00B800D3" w:rsidRPr="007745C2" w:rsidTr="004F7F34">
        <w:tc>
          <w:tcPr>
            <w:tcW w:w="736" w:type="dxa"/>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11.1</w:t>
            </w:r>
          </w:p>
        </w:tc>
        <w:tc>
          <w:tcPr>
            <w:tcW w:w="9183" w:type="dxa"/>
            <w:gridSpan w:val="3"/>
          </w:tcPr>
          <w:p w:rsidR="00B800D3" w:rsidRPr="007745C2" w:rsidRDefault="00B800D3" w:rsidP="00B800D3">
            <w:pPr>
              <w:rPr>
                <w:rFonts w:ascii="Times New Roman" w:hAnsi="Times New Roman" w:cs="Times New Roman"/>
                <w:sz w:val="24"/>
                <w:szCs w:val="24"/>
                <w:lang w:eastAsia="ru-RU"/>
              </w:rPr>
            </w:pPr>
            <w:r w:rsidRPr="007745C2">
              <w:rPr>
                <w:rFonts w:ascii="Times New Roman" w:hAnsi="Times New Roman" w:cs="Times New Roman"/>
                <w:sz w:val="24"/>
                <w:szCs w:val="24"/>
                <w:lang w:eastAsia="ru-RU"/>
              </w:rPr>
              <w:t>Доля (в %) лиц, представивших сведения с техническими ошибками, которые были выявлены после окончания срока, отведенного на внесение изменений, от общего числа лиц, обязанных представлять такие сведения</w:t>
            </w:r>
          </w:p>
        </w:tc>
        <w:tc>
          <w:tcPr>
            <w:tcW w:w="2625" w:type="dxa"/>
            <w:gridSpan w:val="4"/>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 xml:space="preserve">0 – если 5% и более </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 – если менее 5%</w:t>
            </w:r>
          </w:p>
        </w:tc>
        <w:tc>
          <w:tcPr>
            <w:tcW w:w="2073" w:type="dxa"/>
            <w:gridSpan w:val="2"/>
          </w:tcPr>
          <w:p w:rsidR="00B800D3" w:rsidRPr="007745C2" w:rsidRDefault="00B800D3" w:rsidP="00B800D3">
            <w:pPr>
              <w:jc w:val="center"/>
              <w:rPr>
                <w:rFonts w:ascii="Times New Roman" w:hAnsi="Times New Roman" w:cs="Times New Roman"/>
                <w:sz w:val="24"/>
                <w:szCs w:val="24"/>
              </w:rPr>
            </w:pPr>
          </w:p>
        </w:tc>
        <w:tc>
          <w:tcPr>
            <w:tcW w:w="1218"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4F7F34">
        <w:trPr>
          <w:gridAfter w:val="1"/>
          <w:wAfter w:w="15" w:type="dxa"/>
        </w:trPr>
        <w:tc>
          <w:tcPr>
            <w:tcW w:w="745" w:type="dxa"/>
            <w:gridSpan w:val="2"/>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11.2</w:t>
            </w:r>
          </w:p>
        </w:tc>
        <w:tc>
          <w:tcPr>
            <w:tcW w:w="9167"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lang w:eastAsia="ru-RU"/>
              </w:rPr>
              <w:t>Доля (</w:t>
            </w:r>
            <w:proofErr w:type="gramStart"/>
            <w:r w:rsidRPr="007745C2">
              <w:rPr>
                <w:rFonts w:ascii="Times New Roman" w:hAnsi="Times New Roman" w:cs="Times New Roman"/>
                <w:sz w:val="24"/>
                <w:szCs w:val="24"/>
                <w:lang w:eastAsia="ru-RU"/>
              </w:rPr>
              <w:t>в</w:t>
            </w:r>
            <w:proofErr w:type="gramEnd"/>
            <w:r w:rsidRPr="007745C2">
              <w:rPr>
                <w:rFonts w:ascii="Times New Roman" w:hAnsi="Times New Roman" w:cs="Times New Roman"/>
                <w:sz w:val="24"/>
                <w:szCs w:val="24"/>
                <w:lang w:eastAsia="ru-RU"/>
              </w:rPr>
              <w:t xml:space="preserve"> %) </w:t>
            </w:r>
            <w:proofErr w:type="gramStart"/>
            <w:r w:rsidRPr="007745C2">
              <w:rPr>
                <w:rFonts w:ascii="Times New Roman" w:hAnsi="Times New Roman" w:cs="Times New Roman"/>
                <w:sz w:val="24"/>
                <w:szCs w:val="24"/>
                <w:lang w:eastAsia="ru-RU"/>
              </w:rPr>
              <w:t>сведений</w:t>
            </w:r>
            <w:proofErr w:type="gramEnd"/>
            <w:r w:rsidRPr="007745C2">
              <w:rPr>
                <w:rFonts w:ascii="Times New Roman" w:hAnsi="Times New Roman" w:cs="Times New Roman"/>
                <w:sz w:val="24"/>
                <w:szCs w:val="24"/>
                <w:lang w:eastAsia="ru-RU"/>
              </w:rPr>
              <w:t>, в отношении которых проводится анализ, от общего числа лиц, обязанных представлять такие сведения</w:t>
            </w:r>
          </w:p>
        </w:tc>
        <w:tc>
          <w:tcPr>
            <w:tcW w:w="2632" w:type="dxa"/>
            <w:gridSpan w:val="5"/>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 – если 95% и менее</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0,5 – если более 95%</w:t>
            </w:r>
          </w:p>
        </w:tc>
        <w:tc>
          <w:tcPr>
            <w:tcW w:w="1890" w:type="dxa"/>
          </w:tcPr>
          <w:p w:rsidR="00B800D3" w:rsidRPr="007745C2" w:rsidRDefault="00B800D3" w:rsidP="00B800D3">
            <w:pPr>
              <w:jc w:val="center"/>
              <w:rPr>
                <w:rFonts w:ascii="Times New Roman" w:hAnsi="Times New Roman" w:cs="Times New Roman"/>
                <w:sz w:val="24"/>
                <w:szCs w:val="24"/>
              </w:rPr>
            </w:pPr>
          </w:p>
        </w:tc>
        <w:tc>
          <w:tcPr>
            <w:tcW w:w="1386"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4F7F34">
        <w:trPr>
          <w:gridAfter w:val="1"/>
          <w:wAfter w:w="15" w:type="dxa"/>
        </w:trPr>
        <w:tc>
          <w:tcPr>
            <w:tcW w:w="745" w:type="dxa"/>
            <w:gridSpan w:val="2"/>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11.3</w:t>
            </w:r>
          </w:p>
        </w:tc>
        <w:tc>
          <w:tcPr>
            <w:tcW w:w="9167"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lang w:eastAsia="ru-RU"/>
              </w:rPr>
              <w:t xml:space="preserve">В рамках анализа представленных сведений сопоставляется справка за отчетный период со справками за три предшествующих периода (в случае их наличия), а также с иной имеющейся в распоряжении органа местного самоуправления информацией об имущественном положении, осуществляемых полномочиях лица, представившего сведения и иных лиц, получение и </w:t>
            </w:r>
            <w:proofErr w:type="gramStart"/>
            <w:r w:rsidRPr="007745C2">
              <w:rPr>
                <w:rFonts w:ascii="Times New Roman" w:hAnsi="Times New Roman" w:cs="Times New Roman"/>
                <w:sz w:val="24"/>
                <w:szCs w:val="24"/>
                <w:lang w:eastAsia="ru-RU"/>
              </w:rPr>
              <w:t>обработка</w:t>
            </w:r>
            <w:proofErr w:type="gramEnd"/>
            <w:r w:rsidRPr="007745C2">
              <w:rPr>
                <w:rFonts w:ascii="Times New Roman" w:hAnsi="Times New Roman" w:cs="Times New Roman"/>
                <w:sz w:val="24"/>
                <w:szCs w:val="24"/>
                <w:lang w:eastAsia="ru-RU"/>
              </w:rPr>
              <w:t xml:space="preserve"> которой не противоречит законодательству Российской Федерации.</w:t>
            </w:r>
          </w:p>
        </w:tc>
        <w:tc>
          <w:tcPr>
            <w:tcW w:w="1260"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0,5</w:t>
            </w:r>
          </w:p>
        </w:tc>
        <w:tc>
          <w:tcPr>
            <w:tcW w:w="1372"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890" w:type="dxa"/>
          </w:tcPr>
          <w:p w:rsidR="00B800D3" w:rsidRPr="007745C2" w:rsidRDefault="00B800D3" w:rsidP="00B800D3">
            <w:pPr>
              <w:jc w:val="center"/>
              <w:rPr>
                <w:rFonts w:ascii="Times New Roman" w:hAnsi="Times New Roman" w:cs="Times New Roman"/>
                <w:sz w:val="24"/>
                <w:szCs w:val="24"/>
              </w:rPr>
            </w:pPr>
          </w:p>
        </w:tc>
        <w:tc>
          <w:tcPr>
            <w:tcW w:w="1386" w:type="dxa"/>
            <w:gridSpan w:val="2"/>
          </w:tcPr>
          <w:p w:rsidR="00B800D3" w:rsidRPr="007745C2" w:rsidRDefault="00B800D3" w:rsidP="00B800D3">
            <w:pPr>
              <w:jc w:val="center"/>
              <w:rPr>
                <w:rFonts w:ascii="Times New Roman" w:hAnsi="Times New Roman" w:cs="Times New Roman"/>
                <w:sz w:val="24"/>
                <w:szCs w:val="24"/>
              </w:rPr>
            </w:pPr>
          </w:p>
        </w:tc>
      </w:tr>
    </w:tbl>
    <w:p w:rsidR="009C70EA" w:rsidRDefault="009C70EA"/>
    <w:tbl>
      <w:tblPr>
        <w:tblStyle w:val="af2"/>
        <w:tblW w:w="15836" w:type="dxa"/>
        <w:tblInd w:w="-176" w:type="dxa"/>
        <w:tblLayout w:type="fixed"/>
        <w:tblLook w:val="04A0"/>
      </w:tblPr>
      <w:tblGrid>
        <w:gridCol w:w="736"/>
        <w:gridCol w:w="9"/>
        <w:gridCol w:w="9126"/>
        <w:gridCol w:w="40"/>
        <w:gridCol w:w="1753"/>
        <w:gridCol w:w="54"/>
        <w:gridCol w:w="981"/>
        <w:gridCol w:w="1918"/>
        <w:gridCol w:w="14"/>
        <w:gridCol w:w="1188"/>
        <w:gridCol w:w="17"/>
      </w:tblGrid>
      <w:tr w:rsidR="009C70EA" w:rsidRPr="007745C2" w:rsidTr="009C70EA">
        <w:trPr>
          <w:trHeight w:val="215"/>
        </w:trPr>
        <w:tc>
          <w:tcPr>
            <w:tcW w:w="736" w:type="dxa"/>
            <w:vMerge w:val="restart"/>
          </w:tcPr>
          <w:p w:rsidR="009C70EA" w:rsidRPr="007745C2" w:rsidRDefault="009C70EA" w:rsidP="00905FBE">
            <w:pPr>
              <w:tabs>
                <w:tab w:val="left" w:pos="318"/>
              </w:tabs>
              <w:jc w:val="center"/>
              <w:rPr>
                <w:rFonts w:ascii="Times New Roman" w:hAnsi="Times New Roman" w:cs="Times New Roman"/>
                <w:b/>
                <w:sz w:val="24"/>
                <w:szCs w:val="24"/>
              </w:rPr>
            </w:pPr>
            <w:r w:rsidRPr="007745C2">
              <w:rPr>
                <w:rFonts w:ascii="Times New Roman" w:hAnsi="Times New Roman" w:cs="Times New Roman"/>
                <w:b/>
                <w:sz w:val="24"/>
                <w:szCs w:val="24"/>
              </w:rPr>
              <w:lastRenderedPageBreak/>
              <w:t xml:space="preserve">№ </w:t>
            </w:r>
            <w:proofErr w:type="spellStart"/>
            <w:proofErr w:type="gramStart"/>
            <w:r w:rsidRPr="007745C2">
              <w:rPr>
                <w:rFonts w:ascii="Times New Roman" w:hAnsi="Times New Roman" w:cs="Times New Roman"/>
                <w:b/>
                <w:sz w:val="24"/>
                <w:szCs w:val="24"/>
              </w:rPr>
              <w:t>п</w:t>
            </w:r>
            <w:proofErr w:type="spellEnd"/>
            <w:proofErr w:type="gramEnd"/>
            <w:r w:rsidRPr="007745C2">
              <w:rPr>
                <w:rFonts w:ascii="Times New Roman" w:hAnsi="Times New Roman" w:cs="Times New Roman"/>
                <w:b/>
                <w:sz w:val="24"/>
                <w:szCs w:val="24"/>
              </w:rPr>
              <w:t>/</w:t>
            </w:r>
            <w:proofErr w:type="spellStart"/>
            <w:r w:rsidRPr="007745C2">
              <w:rPr>
                <w:rFonts w:ascii="Times New Roman" w:hAnsi="Times New Roman" w:cs="Times New Roman"/>
                <w:b/>
                <w:sz w:val="24"/>
                <w:szCs w:val="24"/>
              </w:rPr>
              <w:t>п</w:t>
            </w:r>
            <w:proofErr w:type="spellEnd"/>
          </w:p>
        </w:tc>
        <w:tc>
          <w:tcPr>
            <w:tcW w:w="9135" w:type="dxa"/>
            <w:gridSpan w:val="2"/>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Наименование показателя</w:t>
            </w:r>
          </w:p>
        </w:tc>
        <w:tc>
          <w:tcPr>
            <w:tcW w:w="2828" w:type="dxa"/>
            <w:gridSpan w:val="4"/>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Критерии оценки в баллах</w:t>
            </w:r>
          </w:p>
        </w:tc>
        <w:tc>
          <w:tcPr>
            <w:tcW w:w="1918" w:type="dxa"/>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Показатель МО</w:t>
            </w:r>
          </w:p>
        </w:tc>
        <w:tc>
          <w:tcPr>
            <w:tcW w:w="1219" w:type="dxa"/>
            <w:gridSpan w:val="3"/>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Оценка МО</w:t>
            </w:r>
          </w:p>
        </w:tc>
      </w:tr>
      <w:tr w:rsidR="009C70EA" w:rsidRPr="007745C2" w:rsidTr="009C70EA">
        <w:trPr>
          <w:trHeight w:val="215"/>
        </w:trPr>
        <w:tc>
          <w:tcPr>
            <w:tcW w:w="736" w:type="dxa"/>
            <w:vMerge/>
          </w:tcPr>
          <w:p w:rsidR="009C70EA" w:rsidRPr="007745C2" w:rsidRDefault="009C70EA" w:rsidP="00905FBE">
            <w:pPr>
              <w:tabs>
                <w:tab w:val="left" w:pos="318"/>
              </w:tabs>
              <w:jc w:val="center"/>
              <w:rPr>
                <w:rFonts w:ascii="Times New Roman" w:hAnsi="Times New Roman" w:cs="Times New Roman"/>
                <w:b/>
                <w:sz w:val="24"/>
                <w:szCs w:val="24"/>
              </w:rPr>
            </w:pPr>
          </w:p>
        </w:tc>
        <w:tc>
          <w:tcPr>
            <w:tcW w:w="9135" w:type="dxa"/>
            <w:gridSpan w:val="2"/>
            <w:vMerge/>
          </w:tcPr>
          <w:p w:rsidR="009C70EA" w:rsidRPr="007745C2" w:rsidRDefault="009C70EA" w:rsidP="00905FBE">
            <w:pPr>
              <w:jc w:val="center"/>
              <w:rPr>
                <w:rFonts w:ascii="Times New Roman" w:hAnsi="Times New Roman" w:cs="Times New Roman"/>
                <w:b/>
                <w:sz w:val="24"/>
                <w:szCs w:val="24"/>
              </w:rPr>
            </w:pPr>
          </w:p>
        </w:tc>
        <w:tc>
          <w:tcPr>
            <w:tcW w:w="1793" w:type="dxa"/>
            <w:gridSpan w:val="2"/>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Да</w:t>
            </w:r>
          </w:p>
        </w:tc>
        <w:tc>
          <w:tcPr>
            <w:tcW w:w="1035" w:type="dxa"/>
            <w:gridSpan w:val="2"/>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Нет</w:t>
            </w:r>
          </w:p>
        </w:tc>
        <w:tc>
          <w:tcPr>
            <w:tcW w:w="1918" w:type="dxa"/>
            <w:vMerge/>
          </w:tcPr>
          <w:p w:rsidR="009C70EA" w:rsidRPr="007745C2" w:rsidRDefault="009C70EA" w:rsidP="00905FBE">
            <w:pPr>
              <w:jc w:val="center"/>
              <w:rPr>
                <w:rFonts w:ascii="Times New Roman" w:hAnsi="Times New Roman" w:cs="Times New Roman"/>
                <w:b/>
                <w:sz w:val="24"/>
                <w:szCs w:val="24"/>
              </w:rPr>
            </w:pPr>
          </w:p>
        </w:tc>
        <w:tc>
          <w:tcPr>
            <w:tcW w:w="1219" w:type="dxa"/>
            <w:gridSpan w:val="3"/>
            <w:vMerge/>
          </w:tcPr>
          <w:p w:rsidR="009C70EA" w:rsidRPr="007745C2" w:rsidRDefault="009C70EA" w:rsidP="00905FBE">
            <w:pPr>
              <w:jc w:val="center"/>
              <w:rPr>
                <w:rFonts w:ascii="Times New Roman" w:hAnsi="Times New Roman" w:cs="Times New Roman"/>
                <w:b/>
                <w:sz w:val="24"/>
                <w:szCs w:val="24"/>
              </w:rPr>
            </w:pPr>
          </w:p>
        </w:tc>
      </w:tr>
      <w:tr w:rsidR="00B800D3" w:rsidRPr="007745C2" w:rsidTr="009C70EA">
        <w:trPr>
          <w:gridAfter w:val="1"/>
          <w:wAfter w:w="17" w:type="dxa"/>
          <w:trHeight w:val="598"/>
        </w:trPr>
        <w:tc>
          <w:tcPr>
            <w:tcW w:w="15819" w:type="dxa"/>
            <w:gridSpan w:val="10"/>
            <w:vAlign w:val="center"/>
          </w:tcPr>
          <w:p w:rsidR="00B800D3" w:rsidRPr="007745C2" w:rsidRDefault="00B800D3" w:rsidP="00D86FB8">
            <w:pPr>
              <w:pStyle w:val="a3"/>
              <w:numPr>
                <w:ilvl w:val="0"/>
                <w:numId w:val="31"/>
              </w:numPr>
              <w:tabs>
                <w:tab w:val="left" w:pos="318"/>
              </w:tabs>
              <w:ind w:left="0" w:firstLine="0"/>
              <w:jc w:val="center"/>
              <w:rPr>
                <w:rFonts w:eastAsiaTheme="minorHAnsi"/>
                <w:b/>
                <w:sz w:val="24"/>
                <w:szCs w:val="24"/>
              </w:rPr>
            </w:pPr>
            <w:r w:rsidRPr="007745C2">
              <w:rPr>
                <w:rFonts w:eastAsiaTheme="minorHAnsi"/>
                <w:b/>
                <w:sz w:val="24"/>
                <w:szCs w:val="24"/>
              </w:rPr>
              <w:t>Участие в пределах своей компетенции в обеспечении размещения сведений на официальном сайте органа</w:t>
            </w:r>
            <w:r w:rsidR="00DB7AF6">
              <w:rPr>
                <w:rFonts w:eastAsiaTheme="minorHAnsi"/>
                <w:b/>
                <w:sz w:val="24"/>
                <w:szCs w:val="24"/>
              </w:rPr>
              <w:t xml:space="preserve"> местного самоуправление</w:t>
            </w:r>
            <w:r w:rsidRPr="007745C2">
              <w:rPr>
                <w:rFonts w:eastAsiaTheme="minorHAnsi"/>
                <w:b/>
                <w:sz w:val="24"/>
                <w:szCs w:val="24"/>
              </w:rPr>
              <w:t>, а также в обеспечении предоставления сведений общероссийским средствам массовой информации для опубликования</w:t>
            </w:r>
          </w:p>
        </w:tc>
      </w:tr>
      <w:tr w:rsidR="00B800D3" w:rsidRPr="007745C2" w:rsidTr="009C70EA">
        <w:trPr>
          <w:gridAfter w:val="1"/>
          <w:wAfter w:w="17" w:type="dxa"/>
        </w:trPr>
        <w:tc>
          <w:tcPr>
            <w:tcW w:w="745" w:type="dxa"/>
            <w:gridSpan w:val="2"/>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12.1</w:t>
            </w:r>
          </w:p>
        </w:tc>
        <w:tc>
          <w:tcPr>
            <w:tcW w:w="9166" w:type="dxa"/>
            <w:gridSpan w:val="2"/>
          </w:tcPr>
          <w:p w:rsidR="00B800D3" w:rsidRPr="007745C2" w:rsidRDefault="00B800D3" w:rsidP="009C70EA">
            <w:pPr>
              <w:rPr>
                <w:rFonts w:ascii="Times New Roman" w:hAnsi="Times New Roman" w:cs="Times New Roman"/>
                <w:sz w:val="24"/>
                <w:szCs w:val="24"/>
                <w:lang w:eastAsia="ru-RU"/>
              </w:rPr>
            </w:pPr>
            <w:r w:rsidRPr="007745C2">
              <w:rPr>
                <w:rFonts w:ascii="Times New Roman" w:hAnsi="Times New Roman" w:cs="Times New Roman"/>
                <w:sz w:val="24"/>
                <w:szCs w:val="24"/>
                <w:lang w:eastAsia="ru-RU"/>
              </w:rPr>
              <w:t>Сведения за отчетный период опубликованы на официальном сайте органа местного самоуправления в порядке, объеме и срок, установленные нормативными правовыми актами Российской Федерации</w:t>
            </w:r>
          </w:p>
        </w:tc>
        <w:tc>
          <w:tcPr>
            <w:tcW w:w="1753"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0,5</w:t>
            </w:r>
          </w:p>
        </w:tc>
        <w:tc>
          <w:tcPr>
            <w:tcW w:w="1035"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32" w:type="dxa"/>
            <w:gridSpan w:val="2"/>
          </w:tcPr>
          <w:p w:rsidR="00B800D3" w:rsidRPr="007745C2" w:rsidRDefault="00B800D3" w:rsidP="00B800D3">
            <w:pPr>
              <w:jc w:val="center"/>
              <w:rPr>
                <w:rFonts w:ascii="Times New Roman" w:hAnsi="Times New Roman" w:cs="Times New Roman"/>
                <w:sz w:val="24"/>
                <w:szCs w:val="24"/>
              </w:rPr>
            </w:pPr>
          </w:p>
        </w:tc>
        <w:tc>
          <w:tcPr>
            <w:tcW w:w="1188" w:type="dxa"/>
          </w:tcPr>
          <w:p w:rsidR="00B800D3" w:rsidRPr="007745C2" w:rsidRDefault="00B800D3" w:rsidP="00B800D3">
            <w:pPr>
              <w:jc w:val="center"/>
              <w:rPr>
                <w:rFonts w:ascii="Times New Roman" w:hAnsi="Times New Roman" w:cs="Times New Roman"/>
                <w:sz w:val="24"/>
                <w:szCs w:val="24"/>
              </w:rPr>
            </w:pPr>
          </w:p>
        </w:tc>
      </w:tr>
      <w:tr w:rsidR="00B800D3" w:rsidRPr="007745C2" w:rsidTr="009C70EA">
        <w:trPr>
          <w:gridAfter w:val="1"/>
          <w:wAfter w:w="17" w:type="dxa"/>
        </w:trPr>
        <w:tc>
          <w:tcPr>
            <w:tcW w:w="745" w:type="dxa"/>
            <w:gridSpan w:val="2"/>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12.2</w:t>
            </w:r>
          </w:p>
        </w:tc>
        <w:tc>
          <w:tcPr>
            <w:tcW w:w="9166" w:type="dxa"/>
            <w:gridSpan w:val="2"/>
          </w:tcPr>
          <w:p w:rsidR="00B800D3" w:rsidRPr="007745C2" w:rsidRDefault="00B800D3" w:rsidP="00B800D3">
            <w:pPr>
              <w:rPr>
                <w:rFonts w:ascii="Times New Roman" w:hAnsi="Times New Roman" w:cs="Times New Roman"/>
                <w:sz w:val="24"/>
                <w:szCs w:val="24"/>
                <w:lang w:eastAsia="ru-RU"/>
              </w:rPr>
            </w:pPr>
            <w:r w:rsidRPr="007745C2">
              <w:rPr>
                <w:rFonts w:ascii="Times New Roman" w:hAnsi="Times New Roman" w:cs="Times New Roman"/>
                <w:sz w:val="24"/>
                <w:szCs w:val="24"/>
                <w:lang w:eastAsia="ru-RU"/>
              </w:rPr>
              <w:t>Сведения за отчетный период, а также сведения за предшествующие отчетные периоды опубликованы на официальном сайте органа местного самоуправления без ограничений доступа в машиночитаемом формате</w:t>
            </w:r>
          </w:p>
        </w:tc>
        <w:tc>
          <w:tcPr>
            <w:tcW w:w="1753"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0,5</w:t>
            </w:r>
          </w:p>
        </w:tc>
        <w:tc>
          <w:tcPr>
            <w:tcW w:w="1035"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32" w:type="dxa"/>
            <w:gridSpan w:val="2"/>
          </w:tcPr>
          <w:p w:rsidR="00B800D3" w:rsidRPr="007745C2" w:rsidRDefault="00B800D3" w:rsidP="00B800D3">
            <w:pPr>
              <w:jc w:val="center"/>
              <w:rPr>
                <w:rFonts w:ascii="Times New Roman" w:hAnsi="Times New Roman" w:cs="Times New Roman"/>
                <w:sz w:val="24"/>
                <w:szCs w:val="24"/>
              </w:rPr>
            </w:pPr>
          </w:p>
        </w:tc>
        <w:tc>
          <w:tcPr>
            <w:tcW w:w="1188" w:type="dxa"/>
          </w:tcPr>
          <w:p w:rsidR="00B800D3" w:rsidRPr="007745C2" w:rsidRDefault="00B800D3" w:rsidP="00B800D3">
            <w:pPr>
              <w:jc w:val="center"/>
              <w:rPr>
                <w:rFonts w:ascii="Times New Roman" w:hAnsi="Times New Roman" w:cs="Times New Roman"/>
                <w:sz w:val="24"/>
                <w:szCs w:val="24"/>
              </w:rPr>
            </w:pPr>
          </w:p>
        </w:tc>
      </w:tr>
      <w:tr w:rsidR="00B800D3" w:rsidRPr="007745C2" w:rsidTr="009C70EA">
        <w:trPr>
          <w:gridAfter w:val="1"/>
          <w:wAfter w:w="17" w:type="dxa"/>
        </w:trPr>
        <w:tc>
          <w:tcPr>
            <w:tcW w:w="745" w:type="dxa"/>
            <w:gridSpan w:val="2"/>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12.3</w:t>
            </w:r>
          </w:p>
        </w:tc>
        <w:tc>
          <w:tcPr>
            <w:tcW w:w="9166" w:type="dxa"/>
            <w:gridSpan w:val="2"/>
          </w:tcPr>
          <w:p w:rsidR="00B800D3" w:rsidRPr="007745C2" w:rsidRDefault="00B800D3" w:rsidP="00B800D3">
            <w:pPr>
              <w:rPr>
                <w:rFonts w:ascii="Times New Roman" w:hAnsi="Times New Roman" w:cs="Times New Roman"/>
                <w:sz w:val="24"/>
                <w:szCs w:val="24"/>
                <w:lang w:eastAsia="ru-RU"/>
              </w:rPr>
            </w:pPr>
            <w:r w:rsidRPr="007745C2">
              <w:rPr>
                <w:rFonts w:ascii="Times New Roman" w:hAnsi="Times New Roman" w:cs="Times New Roman"/>
                <w:sz w:val="24"/>
                <w:szCs w:val="24"/>
                <w:lang w:eastAsia="ru-RU"/>
              </w:rPr>
              <w:t xml:space="preserve">Уточненные сведения, представленные муниципальным служащим, своевременно размещены на официальном сайте органа </w:t>
            </w:r>
            <w:r w:rsidR="00DB7AF6">
              <w:rPr>
                <w:rFonts w:ascii="Times New Roman" w:hAnsi="Times New Roman" w:cs="Times New Roman"/>
                <w:sz w:val="24"/>
                <w:szCs w:val="24"/>
                <w:lang w:eastAsia="ru-RU"/>
              </w:rPr>
              <w:t xml:space="preserve">местного самоуправления муниципального образования </w:t>
            </w:r>
            <w:r w:rsidRPr="007745C2">
              <w:rPr>
                <w:rFonts w:ascii="Times New Roman" w:hAnsi="Times New Roman" w:cs="Times New Roman"/>
                <w:sz w:val="24"/>
                <w:szCs w:val="24"/>
                <w:lang w:eastAsia="ru-RU"/>
              </w:rPr>
              <w:t>(если</w:t>
            </w:r>
            <w:r w:rsidR="00602285">
              <w:rPr>
                <w:rFonts w:ascii="Times New Roman" w:hAnsi="Times New Roman" w:cs="Times New Roman"/>
                <w:sz w:val="24"/>
                <w:szCs w:val="24"/>
                <w:lang w:eastAsia="ru-RU"/>
              </w:rPr>
              <w:t xml:space="preserve"> </w:t>
            </w:r>
            <w:r w:rsidRPr="007745C2">
              <w:rPr>
                <w:rFonts w:ascii="Times New Roman" w:hAnsi="Times New Roman" w:cs="Times New Roman"/>
                <w:sz w:val="24"/>
                <w:szCs w:val="24"/>
                <w:lang w:eastAsia="ru-RU"/>
              </w:rPr>
              <w:t>внесение изменений не требовалось, то</w:t>
            </w:r>
            <w:r w:rsidR="00602285">
              <w:rPr>
                <w:rFonts w:ascii="Times New Roman" w:hAnsi="Times New Roman" w:cs="Times New Roman"/>
                <w:sz w:val="24"/>
                <w:szCs w:val="24"/>
                <w:lang w:eastAsia="ru-RU"/>
              </w:rPr>
              <w:t xml:space="preserve"> </w:t>
            </w:r>
            <w:r w:rsidRPr="007745C2">
              <w:rPr>
                <w:rFonts w:ascii="Times New Roman" w:hAnsi="Times New Roman" w:cs="Times New Roman"/>
                <w:sz w:val="24"/>
                <w:szCs w:val="24"/>
                <w:lang w:eastAsia="ru-RU"/>
              </w:rPr>
              <w:t>ставится балл как за реализованное мероприятие)</w:t>
            </w:r>
          </w:p>
        </w:tc>
        <w:tc>
          <w:tcPr>
            <w:tcW w:w="1753"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0,5</w:t>
            </w:r>
          </w:p>
        </w:tc>
        <w:tc>
          <w:tcPr>
            <w:tcW w:w="1035"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32" w:type="dxa"/>
            <w:gridSpan w:val="2"/>
          </w:tcPr>
          <w:p w:rsidR="00B800D3" w:rsidRPr="007745C2" w:rsidRDefault="00B800D3" w:rsidP="00B800D3">
            <w:pPr>
              <w:jc w:val="center"/>
              <w:rPr>
                <w:rFonts w:ascii="Times New Roman" w:hAnsi="Times New Roman" w:cs="Times New Roman"/>
                <w:sz w:val="24"/>
                <w:szCs w:val="24"/>
              </w:rPr>
            </w:pPr>
          </w:p>
        </w:tc>
        <w:tc>
          <w:tcPr>
            <w:tcW w:w="1188" w:type="dxa"/>
          </w:tcPr>
          <w:p w:rsidR="00B800D3" w:rsidRPr="007745C2" w:rsidRDefault="00B800D3" w:rsidP="00B800D3">
            <w:pPr>
              <w:jc w:val="center"/>
              <w:rPr>
                <w:rFonts w:ascii="Times New Roman" w:hAnsi="Times New Roman" w:cs="Times New Roman"/>
                <w:sz w:val="24"/>
                <w:szCs w:val="24"/>
              </w:rPr>
            </w:pPr>
          </w:p>
        </w:tc>
      </w:tr>
      <w:tr w:rsidR="00B800D3" w:rsidRPr="007745C2" w:rsidTr="009C70EA">
        <w:trPr>
          <w:trHeight w:val="302"/>
        </w:trPr>
        <w:tc>
          <w:tcPr>
            <w:tcW w:w="15836" w:type="dxa"/>
            <w:gridSpan w:val="11"/>
            <w:vAlign w:val="center"/>
          </w:tcPr>
          <w:p w:rsidR="00D86FB8" w:rsidRPr="007745C2" w:rsidRDefault="00B800D3" w:rsidP="00D86FB8">
            <w:pPr>
              <w:pStyle w:val="a3"/>
              <w:numPr>
                <w:ilvl w:val="0"/>
                <w:numId w:val="31"/>
              </w:numPr>
              <w:tabs>
                <w:tab w:val="left" w:pos="318"/>
              </w:tabs>
              <w:ind w:left="0" w:firstLine="0"/>
              <w:jc w:val="center"/>
              <w:rPr>
                <w:rFonts w:eastAsiaTheme="minorHAnsi"/>
                <w:b/>
                <w:sz w:val="24"/>
                <w:szCs w:val="24"/>
              </w:rPr>
            </w:pPr>
            <w:r w:rsidRPr="007745C2">
              <w:rPr>
                <w:rFonts w:eastAsiaTheme="minorHAnsi"/>
                <w:b/>
                <w:sz w:val="24"/>
                <w:szCs w:val="24"/>
              </w:rPr>
              <w:t xml:space="preserve">Осуществление иных функций в области противодействия коррупции в соответствии </w:t>
            </w:r>
            <w:proofErr w:type="gramStart"/>
            <w:r w:rsidRPr="007745C2">
              <w:rPr>
                <w:rFonts w:eastAsiaTheme="minorHAnsi"/>
                <w:b/>
                <w:sz w:val="24"/>
                <w:szCs w:val="24"/>
              </w:rPr>
              <w:t>с</w:t>
            </w:r>
            <w:proofErr w:type="gramEnd"/>
            <w:r w:rsidRPr="007745C2">
              <w:rPr>
                <w:rFonts w:eastAsiaTheme="minorHAnsi"/>
                <w:b/>
                <w:sz w:val="24"/>
                <w:szCs w:val="24"/>
              </w:rPr>
              <w:t xml:space="preserve"> </w:t>
            </w:r>
          </w:p>
          <w:p w:rsidR="00B800D3" w:rsidRPr="007745C2" w:rsidRDefault="00B800D3" w:rsidP="00D86FB8">
            <w:pPr>
              <w:pStyle w:val="a3"/>
              <w:tabs>
                <w:tab w:val="left" w:pos="318"/>
              </w:tabs>
              <w:ind w:left="0"/>
              <w:jc w:val="center"/>
              <w:rPr>
                <w:rFonts w:eastAsiaTheme="minorHAnsi"/>
                <w:b/>
                <w:sz w:val="24"/>
                <w:szCs w:val="24"/>
              </w:rPr>
            </w:pPr>
            <w:r w:rsidRPr="007745C2">
              <w:rPr>
                <w:rFonts w:eastAsiaTheme="minorHAnsi"/>
                <w:b/>
                <w:sz w:val="24"/>
                <w:szCs w:val="24"/>
              </w:rPr>
              <w:t>законодательством Российской Федерации</w:t>
            </w:r>
          </w:p>
        </w:tc>
      </w:tr>
      <w:tr w:rsidR="00B800D3" w:rsidRPr="007745C2" w:rsidTr="009C70EA">
        <w:tc>
          <w:tcPr>
            <w:tcW w:w="745" w:type="dxa"/>
            <w:gridSpan w:val="2"/>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13.1</w:t>
            </w:r>
          </w:p>
        </w:tc>
        <w:tc>
          <w:tcPr>
            <w:tcW w:w="9126" w:type="dxa"/>
          </w:tcPr>
          <w:p w:rsidR="00B800D3" w:rsidRPr="007745C2" w:rsidRDefault="00B800D3" w:rsidP="00B800D3">
            <w:pPr>
              <w:ind w:left="42"/>
              <w:rPr>
                <w:rFonts w:ascii="Times New Roman" w:hAnsi="Times New Roman" w:cs="Times New Roman"/>
                <w:sz w:val="24"/>
                <w:szCs w:val="24"/>
              </w:rPr>
            </w:pPr>
            <w:r w:rsidRPr="007745C2">
              <w:rPr>
                <w:rFonts w:ascii="Times New Roman" w:hAnsi="Times New Roman" w:cs="Times New Roman"/>
                <w:sz w:val="24"/>
                <w:szCs w:val="24"/>
              </w:rPr>
              <w:t>Наличие на официальном сайте органа местного самоуправления контактной информации (формы обратной связи, адреса для направления письменных обращений, и пр.) для направления информации о фактах коррупции или нарушения муниципальными служащими требований к служебному поведению</w:t>
            </w:r>
          </w:p>
        </w:tc>
        <w:tc>
          <w:tcPr>
            <w:tcW w:w="1793" w:type="dxa"/>
            <w:gridSpan w:val="2"/>
          </w:tcPr>
          <w:p w:rsidR="00B800D3" w:rsidRPr="007745C2" w:rsidRDefault="00B800D3" w:rsidP="00B800D3">
            <w:pPr>
              <w:ind w:left="42"/>
              <w:jc w:val="center"/>
              <w:rPr>
                <w:rFonts w:ascii="Times New Roman" w:hAnsi="Times New Roman" w:cs="Times New Roman"/>
                <w:sz w:val="24"/>
                <w:szCs w:val="24"/>
              </w:rPr>
            </w:pPr>
            <w:r w:rsidRPr="007745C2">
              <w:rPr>
                <w:rFonts w:ascii="Times New Roman" w:hAnsi="Times New Roman" w:cs="Times New Roman"/>
                <w:sz w:val="24"/>
                <w:szCs w:val="24"/>
              </w:rPr>
              <w:t>0,5</w:t>
            </w:r>
          </w:p>
        </w:tc>
        <w:tc>
          <w:tcPr>
            <w:tcW w:w="1035" w:type="dxa"/>
            <w:gridSpan w:val="2"/>
          </w:tcPr>
          <w:p w:rsidR="00B800D3" w:rsidRPr="007745C2" w:rsidRDefault="00B800D3" w:rsidP="00B800D3">
            <w:pPr>
              <w:ind w:left="42"/>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tcPr>
          <w:p w:rsidR="00B800D3" w:rsidRPr="007745C2" w:rsidRDefault="00B800D3" w:rsidP="00B800D3">
            <w:pPr>
              <w:ind w:left="42"/>
              <w:jc w:val="center"/>
              <w:rPr>
                <w:rFonts w:ascii="Times New Roman" w:hAnsi="Times New Roman" w:cs="Times New Roman"/>
                <w:sz w:val="24"/>
                <w:szCs w:val="24"/>
              </w:rPr>
            </w:pPr>
          </w:p>
        </w:tc>
        <w:tc>
          <w:tcPr>
            <w:tcW w:w="1219" w:type="dxa"/>
            <w:gridSpan w:val="3"/>
          </w:tcPr>
          <w:p w:rsidR="00B800D3" w:rsidRPr="007745C2" w:rsidRDefault="00B800D3" w:rsidP="00B800D3">
            <w:pPr>
              <w:ind w:left="42"/>
              <w:jc w:val="center"/>
              <w:rPr>
                <w:rFonts w:ascii="Times New Roman" w:hAnsi="Times New Roman" w:cs="Times New Roman"/>
                <w:sz w:val="24"/>
                <w:szCs w:val="24"/>
              </w:rPr>
            </w:pPr>
          </w:p>
        </w:tc>
      </w:tr>
      <w:tr w:rsidR="00B800D3" w:rsidRPr="007745C2" w:rsidTr="009C70EA">
        <w:tc>
          <w:tcPr>
            <w:tcW w:w="745" w:type="dxa"/>
            <w:gridSpan w:val="2"/>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13.2</w:t>
            </w:r>
          </w:p>
        </w:tc>
        <w:tc>
          <w:tcPr>
            <w:tcW w:w="9126" w:type="dxa"/>
          </w:tcPr>
          <w:p w:rsidR="00B800D3" w:rsidRPr="007745C2" w:rsidRDefault="00B800D3" w:rsidP="00B800D3">
            <w:pPr>
              <w:ind w:left="42"/>
              <w:rPr>
                <w:rFonts w:ascii="Times New Roman" w:hAnsi="Times New Roman" w:cs="Times New Roman"/>
                <w:sz w:val="24"/>
                <w:szCs w:val="24"/>
                <w:lang w:eastAsia="ru-RU"/>
              </w:rPr>
            </w:pPr>
            <w:r w:rsidRPr="007745C2">
              <w:rPr>
                <w:rFonts w:ascii="Times New Roman" w:hAnsi="Times New Roman" w:cs="Times New Roman"/>
                <w:sz w:val="24"/>
                <w:szCs w:val="24"/>
              </w:rPr>
              <w:t>Наличие</w:t>
            </w:r>
            <w:r w:rsidRPr="007745C2">
              <w:rPr>
                <w:rFonts w:ascii="Times New Roman" w:hAnsi="Times New Roman" w:cs="Times New Roman"/>
                <w:sz w:val="24"/>
                <w:szCs w:val="24"/>
                <w:lang w:eastAsia="ru-RU"/>
              </w:rPr>
              <w:t xml:space="preserve"> «горячей линии» («телефона доверия») по вопросам противодействия коррупции</w:t>
            </w:r>
          </w:p>
        </w:tc>
        <w:tc>
          <w:tcPr>
            <w:tcW w:w="1793" w:type="dxa"/>
            <w:gridSpan w:val="2"/>
          </w:tcPr>
          <w:p w:rsidR="00B800D3" w:rsidRPr="007745C2" w:rsidRDefault="00B800D3" w:rsidP="00B800D3">
            <w:pPr>
              <w:ind w:left="42"/>
              <w:jc w:val="center"/>
              <w:rPr>
                <w:rFonts w:ascii="Times New Roman" w:hAnsi="Times New Roman" w:cs="Times New Roman"/>
                <w:sz w:val="24"/>
                <w:szCs w:val="24"/>
              </w:rPr>
            </w:pPr>
            <w:r w:rsidRPr="007745C2">
              <w:rPr>
                <w:rFonts w:ascii="Times New Roman" w:hAnsi="Times New Roman" w:cs="Times New Roman"/>
                <w:sz w:val="24"/>
                <w:szCs w:val="24"/>
              </w:rPr>
              <w:t>1</w:t>
            </w:r>
          </w:p>
        </w:tc>
        <w:tc>
          <w:tcPr>
            <w:tcW w:w="1035" w:type="dxa"/>
            <w:gridSpan w:val="2"/>
          </w:tcPr>
          <w:p w:rsidR="00B800D3" w:rsidRPr="007745C2" w:rsidRDefault="00B800D3" w:rsidP="00B800D3">
            <w:pPr>
              <w:ind w:left="42"/>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tcPr>
          <w:p w:rsidR="00B800D3" w:rsidRPr="007745C2" w:rsidRDefault="00B800D3" w:rsidP="00B800D3">
            <w:pPr>
              <w:ind w:left="42"/>
              <w:jc w:val="center"/>
              <w:rPr>
                <w:rFonts w:ascii="Times New Roman" w:hAnsi="Times New Roman" w:cs="Times New Roman"/>
                <w:sz w:val="24"/>
                <w:szCs w:val="24"/>
              </w:rPr>
            </w:pPr>
          </w:p>
        </w:tc>
        <w:tc>
          <w:tcPr>
            <w:tcW w:w="1219" w:type="dxa"/>
            <w:gridSpan w:val="3"/>
          </w:tcPr>
          <w:p w:rsidR="00B800D3" w:rsidRPr="007745C2" w:rsidRDefault="00B800D3" w:rsidP="00B800D3">
            <w:pPr>
              <w:ind w:left="42"/>
              <w:jc w:val="center"/>
              <w:rPr>
                <w:rFonts w:ascii="Times New Roman" w:hAnsi="Times New Roman" w:cs="Times New Roman"/>
                <w:sz w:val="24"/>
                <w:szCs w:val="24"/>
              </w:rPr>
            </w:pPr>
          </w:p>
        </w:tc>
      </w:tr>
      <w:tr w:rsidR="00B800D3" w:rsidRPr="007745C2" w:rsidTr="009C70EA">
        <w:tc>
          <w:tcPr>
            <w:tcW w:w="745" w:type="dxa"/>
            <w:gridSpan w:val="2"/>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13.3</w:t>
            </w:r>
          </w:p>
        </w:tc>
        <w:tc>
          <w:tcPr>
            <w:tcW w:w="9126" w:type="dxa"/>
          </w:tcPr>
          <w:p w:rsidR="00B800D3" w:rsidRPr="007745C2" w:rsidRDefault="00B800D3" w:rsidP="00B800D3">
            <w:pPr>
              <w:ind w:left="42"/>
              <w:rPr>
                <w:rFonts w:ascii="Times New Roman" w:hAnsi="Times New Roman" w:cs="Times New Roman"/>
                <w:sz w:val="24"/>
                <w:szCs w:val="24"/>
              </w:rPr>
            </w:pPr>
            <w:r w:rsidRPr="007745C2">
              <w:rPr>
                <w:rFonts w:ascii="Times New Roman" w:hAnsi="Times New Roman" w:cs="Times New Roman"/>
                <w:sz w:val="24"/>
                <w:szCs w:val="24"/>
              </w:rPr>
              <w:t xml:space="preserve">Проводится проверка выполнения организациями, созданными для выполнения задач, поставленными перед органом местного самоуправления требований статьи 13.3 Федерального закона от 25 декабря 2008 г. № 273-ФЗ «О противодействии коррупции» </w:t>
            </w:r>
            <w:r w:rsidRPr="007745C2">
              <w:rPr>
                <w:rFonts w:ascii="Times New Roman" w:hAnsi="Times New Roman" w:cs="Times New Roman"/>
                <w:sz w:val="24"/>
                <w:szCs w:val="24"/>
                <w:lang w:eastAsia="ru-RU"/>
              </w:rPr>
              <w:t>(если организаций нет, то ставится максимальный балл)</w:t>
            </w:r>
          </w:p>
        </w:tc>
        <w:tc>
          <w:tcPr>
            <w:tcW w:w="1793" w:type="dxa"/>
            <w:gridSpan w:val="2"/>
          </w:tcPr>
          <w:p w:rsidR="00B800D3" w:rsidRPr="007745C2" w:rsidRDefault="00B800D3" w:rsidP="00B800D3">
            <w:pPr>
              <w:ind w:left="42"/>
              <w:jc w:val="center"/>
              <w:rPr>
                <w:rFonts w:ascii="Times New Roman" w:hAnsi="Times New Roman" w:cs="Times New Roman"/>
                <w:sz w:val="24"/>
                <w:szCs w:val="24"/>
              </w:rPr>
            </w:pPr>
            <w:r w:rsidRPr="007745C2">
              <w:rPr>
                <w:rFonts w:ascii="Times New Roman" w:hAnsi="Times New Roman" w:cs="Times New Roman"/>
                <w:sz w:val="24"/>
                <w:szCs w:val="24"/>
              </w:rPr>
              <w:t xml:space="preserve">0,5 – </w:t>
            </w:r>
            <w:r w:rsidRPr="007745C2">
              <w:rPr>
                <w:rFonts w:ascii="Times New Roman" w:hAnsi="Times New Roman" w:cs="Times New Roman"/>
                <w:sz w:val="24"/>
                <w:szCs w:val="24"/>
              </w:rPr>
              <w:br/>
              <w:t>если проверка проводится в отношении менее 75% организаций</w:t>
            </w:r>
          </w:p>
          <w:p w:rsidR="00B800D3" w:rsidRPr="00602285" w:rsidRDefault="00B800D3" w:rsidP="00B800D3">
            <w:pPr>
              <w:ind w:left="42"/>
              <w:jc w:val="center"/>
              <w:rPr>
                <w:rFonts w:ascii="Times New Roman" w:hAnsi="Times New Roman" w:cs="Times New Roman"/>
                <w:sz w:val="12"/>
                <w:szCs w:val="12"/>
              </w:rPr>
            </w:pPr>
          </w:p>
          <w:p w:rsidR="00B800D3" w:rsidRPr="007745C2" w:rsidRDefault="00B800D3" w:rsidP="00B800D3">
            <w:pPr>
              <w:ind w:left="42"/>
              <w:jc w:val="center"/>
              <w:rPr>
                <w:rFonts w:ascii="Times New Roman" w:hAnsi="Times New Roman" w:cs="Times New Roman"/>
                <w:sz w:val="24"/>
                <w:szCs w:val="24"/>
              </w:rPr>
            </w:pPr>
            <w:r w:rsidRPr="007745C2">
              <w:rPr>
                <w:rFonts w:ascii="Times New Roman" w:hAnsi="Times New Roman" w:cs="Times New Roman"/>
                <w:sz w:val="24"/>
                <w:szCs w:val="24"/>
              </w:rPr>
              <w:t xml:space="preserve">1,5 – </w:t>
            </w:r>
            <w:r w:rsidRPr="007745C2">
              <w:rPr>
                <w:rFonts w:ascii="Times New Roman" w:hAnsi="Times New Roman" w:cs="Times New Roman"/>
                <w:sz w:val="24"/>
                <w:szCs w:val="24"/>
              </w:rPr>
              <w:br/>
              <w:t>если проверка проводится в отношении 75% и более организаций</w:t>
            </w:r>
          </w:p>
        </w:tc>
        <w:tc>
          <w:tcPr>
            <w:tcW w:w="1035" w:type="dxa"/>
            <w:gridSpan w:val="2"/>
          </w:tcPr>
          <w:p w:rsidR="00B800D3" w:rsidRPr="007745C2" w:rsidRDefault="00B800D3" w:rsidP="00B800D3">
            <w:pPr>
              <w:ind w:left="42"/>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tcPr>
          <w:p w:rsidR="00B800D3" w:rsidRPr="007745C2" w:rsidRDefault="00B800D3" w:rsidP="00B800D3">
            <w:pPr>
              <w:ind w:left="42"/>
              <w:jc w:val="center"/>
              <w:rPr>
                <w:rFonts w:ascii="Times New Roman" w:hAnsi="Times New Roman" w:cs="Times New Roman"/>
                <w:sz w:val="24"/>
                <w:szCs w:val="24"/>
              </w:rPr>
            </w:pPr>
          </w:p>
        </w:tc>
        <w:tc>
          <w:tcPr>
            <w:tcW w:w="1219" w:type="dxa"/>
            <w:gridSpan w:val="3"/>
          </w:tcPr>
          <w:p w:rsidR="00B800D3" w:rsidRPr="007745C2" w:rsidRDefault="00B800D3" w:rsidP="00B800D3">
            <w:pPr>
              <w:ind w:left="42"/>
              <w:jc w:val="center"/>
              <w:rPr>
                <w:rFonts w:ascii="Times New Roman" w:hAnsi="Times New Roman" w:cs="Times New Roman"/>
                <w:sz w:val="24"/>
                <w:szCs w:val="24"/>
              </w:rPr>
            </w:pPr>
          </w:p>
        </w:tc>
      </w:tr>
      <w:tr w:rsidR="009C70EA" w:rsidRPr="007745C2" w:rsidTr="009C70EA">
        <w:trPr>
          <w:trHeight w:val="215"/>
        </w:trPr>
        <w:tc>
          <w:tcPr>
            <w:tcW w:w="736" w:type="dxa"/>
            <w:vMerge w:val="restart"/>
          </w:tcPr>
          <w:p w:rsidR="009C70EA" w:rsidRPr="007745C2" w:rsidRDefault="009C70EA" w:rsidP="00905FBE">
            <w:pPr>
              <w:tabs>
                <w:tab w:val="left" w:pos="318"/>
              </w:tabs>
              <w:jc w:val="center"/>
              <w:rPr>
                <w:rFonts w:ascii="Times New Roman" w:hAnsi="Times New Roman" w:cs="Times New Roman"/>
                <w:b/>
                <w:sz w:val="24"/>
                <w:szCs w:val="24"/>
              </w:rPr>
            </w:pPr>
            <w:r w:rsidRPr="007745C2">
              <w:rPr>
                <w:rFonts w:ascii="Times New Roman" w:hAnsi="Times New Roman" w:cs="Times New Roman"/>
                <w:b/>
                <w:sz w:val="24"/>
                <w:szCs w:val="24"/>
              </w:rPr>
              <w:lastRenderedPageBreak/>
              <w:t xml:space="preserve">№ </w:t>
            </w:r>
            <w:proofErr w:type="spellStart"/>
            <w:proofErr w:type="gramStart"/>
            <w:r w:rsidRPr="007745C2">
              <w:rPr>
                <w:rFonts w:ascii="Times New Roman" w:hAnsi="Times New Roman" w:cs="Times New Roman"/>
                <w:b/>
                <w:sz w:val="24"/>
                <w:szCs w:val="24"/>
              </w:rPr>
              <w:t>п</w:t>
            </w:r>
            <w:proofErr w:type="spellEnd"/>
            <w:proofErr w:type="gramEnd"/>
            <w:r w:rsidRPr="007745C2">
              <w:rPr>
                <w:rFonts w:ascii="Times New Roman" w:hAnsi="Times New Roman" w:cs="Times New Roman"/>
                <w:b/>
                <w:sz w:val="24"/>
                <w:szCs w:val="24"/>
              </w:rPr>
              <w:t>/</w:t>
            </w:r>
            <w:proofErr w:type="spellStart"/>
            <w:r w:rsidRPr="007745C2">
              <w:rPr>
                <w:rFonts w:ascii="Times New Roman" w:hAnsi="Times New Roman" w:cs="Times New Roman"/>
                <w:b/>
                <w:sz w:val="24"/>
                <w:szCs w:val="24"/>
              </w:rPr>
              <w:t>п</w:t>
            </w:r>
            <w:proofErr w:type="spellEnd"/>
          </w:p>
        </w:tc>
        <w:tc>
          <w:tcPr>
            <w:tcW w:w="9135" w:type="dxa"/>
            <w:gridSpan w:val="2"/>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Наименование показателя</w:t>
            </w:r>
          </w:p>
        </w:tc>
        <w:tc>
          <w:tcPr>
            <w:tcW w:w="2828" w:type="dxa"/>
            <w:gridSpan w:val="4"/>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Критерии оценки в баллах</w:t>
            </w:r>
          </w:p>
        </w:tc>
        <w:tc>
          <w:tcPr>
            <w:tcW w:w="1918" w:type="dxa"/>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Показатель МО</w:t>
            </w:r>
          </w:p>
        </w:tc>
        <w:tc>
          <w:tcPr>
            <w:tcW w:w="1219" w:type="dxa"/>
            <w:gridSpan w:val="3"/>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Оценка МО</w:t>
            </w:r>
          </w:p>
        </w:tc>
      </w:tr>
      <w:tr w:rsidR="009C70EA" w:rsidRPr="007745C2" w:rsidTr="009C70EA">
        <w:trPr>
          <w:trHeight w:val="215"/>
        </w:trPr>
        <w:tc>
          <w:tcPr>
            <w:tcW w:w="736" w:type="dxa"/>
            <w:vMerge/>
          </w:tcPr>
          <w:p w:rsidR="009C70EA" w:rsidRPr="007745C2" w:rsidRDefault="009C70EA" w:rsidP="00905FBE">
            <w:pPr>
              <w:tabs>
                <w:tab w:val="left" w:pos="318"/>
              </w:tabs>
              <w:jc w:val="center"/>
              <w:rPr>
                <w:rFonts w:ascii="Times New Roman" w:hAnsi="Times New Roman" w:cs="Times New Roman"/>
                <w:b/>
                <w:sz w:val="24"/>
                <w:szCs w:val="24"/>
              </w:rPr>
            </w:pPr>
          </w:p>
        </w:tc>
        <w:tc>
          <w:tcPr>
            <w:tcW w:w="9135" w:type="dxa"/>
            <w:gridSpan w:val="2"/>
            <w:vMerge/>
          </w:tcPr>
          <w:p w:rsidR="009C70EA" w:rsidRPr="007745C2" w:rsidRDefault="009C70EA" w:rsidP="00905FBE">
            <w:pPr>
              <w:jc w:val="center"/>
              <w:rPr>
                <w:rFonts w:ascii="Times New Roman" w:hAnsi="Times New Roman" w:cs="Times New Roman"/>
                <w:b/>
                <w:sz w:val="24"/>
                <w:szCs w:val="24"/>
              </w:rPr>
            </w:pPr>
          </w:p>
        </w:tc>
        <w:tc>
          <w:tcPr>
            <w:tcW w:w="1793" w:type="dxa"/>
            <w:gridSpan w:val="2"/>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Да</w:t>
            </w:r>
          </w:p>
        </w:tc>
        <w:tc>
          <w:tcPr>
            <w:tcW w:w="1035" w:type="dxa"/>
            <w:gridSpan w:val="2"/>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Нет</w:t>
            </w:r>
          </w:p>
        </w:tc>
        <w:tc>
          <w:tcPr>
            <w:tcW w:w="1918" w:type="dxa"/>
            <w:vMerge/>
          </w:tcPr>
          <w:p w:rsidR="009C70EA" w:rsidRPr="007745C2" w:rsidRDefault="009C70EA" w:rsidP="00905FBE">
            <w:pPr>
              <w:jc w:val="center"/>
              <w:rPr>
                <w:rFonts w:ascii="Times New Roman" w:hAnsi="Times New Roman" w:cs="Times New Roman"/>
                <w:b/>
                <w:sz w:val="24"/>
                <w:szCs w:val="24"/>
              </w:rPr>
            </w:pPr>
          </w:p>
        </w:tc>
        <w:tc>
          <w:tcPr>
            <w:tcW w:w="1219" w:type="dxa"/>
            <w:gridSpan w:val="3"/>
            <w:vMerge/>
          </w:tcPr>
          <w:p w:rsidR="009C70EA" w:rsidRPr="007745C2" w:rsidRDefault="009C70EA" w:rsidP="00905FBE">
            <w:pPr>
              <w:jc w:val="center"/>
              <w:rPr>
                <w:rFonts w:ascii="Times New Roman" w:hAnsi="Times New Roman" w:cs="Times New Roman"/>
                <w:b/>
                <w:sz w:val="24"/>
                <w:szCs w:val="24"/>
              </w:rPr>
            </w:pPr>
          </w:p>
        </w:tc>
      </w:tr>
      <w:tr w:rsidR="00B800D3" w:rsidRPr="007745C2" w:rsidTr="009C70EA">
        <w:tc>
          <w:tcPr>
            <w:tcW w:w="745" w:type="dxa"/>
            <w:gridSpan w:val="2"/>
          </w:tcPr>
          <w:p w:rsidR="00B800D3" w:rsidRPr="007745C2" w:rsidRDefault="00B800D3" w:rsidP="00B800D3">
            <w:pPr>
              <w:tabs>
                <w:tab w:val="left" w:pos="318"/>
              </w:tabs>
              <w:rPr>
                <w:rFonts w:ascii="Times New Roman" w:hAnsi="Times New Roman" w:cs="Times New Roman"/>
                <w:sz w:val="24"/>
                <w:szCs w:val="24"/>
                <w:lang w:eastAsia="ru-RU"/>
              </w:rPr>
            </w:pPr>
            <w:r w:rsidRPr="007745C2">
              <w:rPr>
                <w:rFonts w:ascii="Times New Roman" w:hAnsi="Times New Roman" w:cs="Times New Roman"/>
                <w:sz w:val="24"/>
                <w:szCs w:val="24"/>
                <w:lang w:eastAsia="ru-RU"/>
              </w:rPr>
              <w:t>13.4</w:t>
            </w:r>
          </w:p>
        </w:tc>
        <w:tc>
          <w:tcPr>
            <w:tcW w:w="9126" w:type="dxa"/>
          </w:tcPr>
          <w:p w:rsidR="00B800D3" w:rsidRPr="007745C2" w:rsidRDefault="00B800D3" w:rsidP="00B800D3">
            <w:pPr>
              <w:ind w:left="42"/>
              <w:rPr>
                <w:rFonts w:ascii="Times New Roman" w:hAnsi="Times New Roman" w:cs="Times New Roman"/>
                <w:sz w:val="24"/>
                <w:szCs w:val="24"/>
              </w:rPr>
            </w:pPr>
            <w:r w:rsidRPr="007745C2">
              <w:rPr>
                <w:rFonts w:ascii="Times New Roman" w:hAnsi="Times New Roman" w:cs="Times New Roman"/>
                <w:sz w:val="24"/>
                <w:szCs w:val="24"/>
              </w:rPr>
              <w:t>Проводятся мероприятия, направленные на повышение эффективности противодействия коррупции при осуществлении закупок товаров, работ, услуг для обеспечения муниципальных нужд</w:t>
            </w:r>
          </w:p>
        </w:tc>
        <w:tc>
          <w:tcPr>
            <w:tcW w:w="1793" w:type="dxa"/>
            <w:gridSpan w:val="2"/>
          </w:tcPr>
          <w:p w:rsidR="00B800D3" w:rsidRPr="007745C2" w:rsidRDefault="00B800D3" w:rsidP="00B800D3">
            <w:pPr>
              <w:ind w:left="42"/>
              <w:jc w:val="center"/>
              <w:rPr>
                <w:rFonts w:ascii="Times New Roman" w:hAnsi="Times New Roman" w:cs="Times New Roman"/>
                <w:sz w:val="24"/>
                <w:szCs w:val="24"/>
              </w:rPr>
            </w:pPr>
            <w:r w:rsidRPr="007745C2">
              <w:rPr>
                <w:rFonts w:ascii="Times New Roman" w:hAnsi="Times New Roman" w:cs="Times New Roman"/>
                <w:sz w:val="24"/>
                <w:szCs w:val="24"/>
              </w:rPr>
              <w:t>1,5</w:t>
            </w:r>
          </w:p>
        </w:tc>
        <w:tc>
          <w:tcPr>
            <w:tcW w:w="1035" w:type="dxa"/>
            <w:gridSpan w:val="2"/>
          </w:tcPr>
          <w:p w:rsidR="00B800D3" w:rsidRPr="007745C2" w:rsidRDefault="00B800D3" w:rsidP="00B800D3">
            <w:pPr>
              <w:ind w:left="42"/>
              <w:jc w:val="center"/>
              <w:rPr>
                <w:rFonts w:ascii="Times New Roman" w:hAnsi="Times New Roman" w:cs="Times New Roman"/>
                <w:sz w:val="24"/>
                <w:szCs w:val="24"/>
              </w:rPr>
            </w:pPr>
            <w:r w:rsidRPr="007745C2">
              <w:rPr>
                <w:rFonts w:ascii="Times New Roman" w:hAnsi="Times New Roman" w:cs="Times New Roman"/>
                <w:sz w:val="24"/>
                <w:szCs w:val="24"/>
              </w:rPr>
              <w:t>-2</w:t>
            </w:r>
          </w:p>
        </w:tc>
        <w:tc>
          <w:tcPr>
            <w:tcW w:w="1918" w:type="dxa"/>
          </w:tcPr>
          <w:p w:rsidR="00B800D3" w:rsidRPr="007745C2" w:rsidRDefault="00B800D3" w:rsidP="00B800D3">
            <w:pPr>
              <w:ind w:left="42"/>
              <w:jc w:val="center"/>
              <w:rPr>
                <w:rFonts w:ascii="Times New Roman" w:hAnsi="Times New Roman" w:cs="Times New Roman"/>
                <w:sz w:val="24"/>
                <w:szCs w:val="24"/>
              </w:rPr>
            </w:pPr>
          </w:p>
        </w:tc>
        <w:tc>
          <w:tcPr>
            <w:tcW w:w="1219" w:type="dxa"/>
            <w:gridSpan w:val="3"/>
          </w:tcPr>
          <w:p w:rsidR="00B800D3" w:rsidRPr="007745C2" w:rsidRDefault="00B800D3" w:rsidP="00B800D3">
            <w:pPr>
              <w:ind w:left="42"/>
              <w:jc w:val="center"/>
              <w:rPr>
                <w:rFonts w:ascii="Times New Roman" w:hAnsi="Times New Roman" w:cs="Times New Roman"/>
                <w:sz w:val="24"/>
                <w:szCs w:val="24"/>
              </w:rPr>
            </w:pPr>
          </w:p>
        </w:tc>
      </w:tr>
      <w:tr w:rsidR="00B800D3" w:rsidRPr="007745C2" w:rsidTr="009C70EA">
        <w:trPr>
          <w:trHeight w:val="388"/>
        </w:trPr>
        <w:tc>
          <w:tcPr>
            <w:tcW w:w="15836" w:type="dxa"/>
            <w:gridSpan w:val="11"/>
            <w:vAlign w:val="center"/>
          </w:tcPr>
          <w:p w:rsidR="00B800D3" w:rsidRPr="007745C2" w:rsidRDefault="00DC5FE1" w:rsidP="00DC5FE1">
            <w:pPr>
              <w:pStyle w:val="a3"/>
              <w:tabs>
                <w:tab w:val="left" w:pos="318"/>
              </w:tabs>
              <w:ind w:left="0"/>
              <w:jc w:val="center"/>
              <w:rPr>
                <w:b/>
                <w:sz w:val="24"/>
                <w:szCs w:val="24"/>
              </w:rPr>
            </w:pPr>
            <w:r w:rsidRPr="007745C2">
              <w:rPr>
                <w:b/>
                <w:sz w:val="24"/>
                <w:szCs w:val="24"/>
                <w:lang w:val="en-US"/>
              </w:rPr>
              <w:t>II</w:t>
            </w:r>
            <w:r w:rsidRPr="007745C2">
              <w:rPr>
                <w:b/>
                <w:sz w:val="24"/>
                <w:szCs w:val="24"/>
              </w:rPr>
              <w:t>.</w:t>
            </w:r>
            <w:r w:rsidRPr="007745C2">
              <w:rPr>
                <w:b/>
                <w:sz w:val="24"/>
                <w:szCs w:val="24"/>
                <w:lang w:val="en-US"/>
              </w:rPr>
              <w:t> </w:t>
            </w:r>
            <w:r w:rsidR="00B800D3" w:rsidRPr="007745C2">
              <w:rPr>
                <w:b/>
                <w:sz w:val="24"/>
                <w:szCs w:val="24"/>
              </w:rPr>
              <w:t xml:space="preserve">Показатели деятельности подразделения по </w:t>
            </w:r>
            <w:proofErr w:type="spellStart"/>
            <w:r w:rsidR="00B800D3" w:rsidRPr="007745C2">
              <w:rPr>
                <w:rFonts w:eastAsiaTheme="minorHAnsi"/>
                <w:b/>
                <w:sz w:val="24"/>
                <w:szCs w:val="24"/>
              </w:rPr>
              <w:t>антикоррупционному</w:t>
            </w:r>
            <w:proofErr w:type="spellEnd"/>
            <w:r w:rsidR="00B800D3" w:rsidRPr="007745C2">
              <w:rPr>
                <w:rFonts w:eastAsiaTheme="minorHAnsi"/>
                <w:b/>
                <w:sz w:val="24"/>
                <w:szCs w:val="24"/>
              </w:rPr>
              <w:t xml:space="preserve"> просвещению</w:t>
            </w:r>
          </w:p>
        </w:tc>
      </w:tr>
      <w:tr w:rsidR="00B800D3" w:rsidRPr="007745C2" w:rsidTr="009C70EA">
        <w:tc>
          <w:tcPr>
            <w:tcW w:w="745" w:type="dxa"/>
            <w:gridSpan w:val="2"/>
          </w:tcPr>
          <w:p w:rsidR="00B800D3" w:rsidRPr="007745C2" w:rsidRDefault="00DC5FE1" w:rsidP="00DC5FE1">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1.</w:t>
            </w:r>
          </w:p>
        </w:tc>
        <w:tc>
          <w:tcPr>
            <w:tcW w:w="9126"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 xml:space="preserve">Доля (в %) муниципальных служащих, ознакомленных с нормативными правовыми актами в сфере противодействия коррупции, обязательными для ознакомления, от общего числа </w:t>
            </w:r>
            <w:r w:rsidR="00557B72">
              <w:rPr>
                <w:rFonts w:ascii="Times New Roman" w:hAnsi="Times New Roman" w:cs="Times New Roman"/>
                <w:sz w:val="24"/>
                <w:szCs w:val="24"/>
              </w:rPr>
              <w:t xml:space="preserve">муниципальных </w:t>
            </w:r>
            <w:r w:rsidRPr="007745C2">
              <w:rPr>
                <w:rFonts w:ascii="Times New Roman" w:hAnsi="Times New Roman" w:cs="Times New Roman"/>
                <w:sz w:val="24"/>
                <w:szCs w:val="24"/>
              </w:rPr>
              <w:t xml:space="preserve">служащих </w:t>
            </w:r>
          </w:p>
        </w:tc>
        <w:tc>
          <w:tcPr>
            <w:tcW w:w="2828" w:type="dxa"/>
            <w:gridSpan w:val="4"/>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 – менее 75%</w:t>
            </w: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0,7 – если от 75% до 85%</w:t>
            </w: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1,5 – если 85% и более</w:t>
            </w:r>
          </w:p>
        </w:tc>
        <w:tc>
          <w:tcPr>
            <w:tcW w:w="1918" w:type="dxa"/>
          </w:tcPr>
          <w:p w:rsidR="00B800D3" w:rsidRPr="007745C2" w:rsidRDefault="00B800D3" w:rsidP="00B800D3">
            <w:pPr>
              <w:jc w:val="center"/>
              <w:rPr>
                <w:rFonts w:ascii="Times New Roman" w:hAnsi="Times New Roman" w:cs="Times New Roman"/>
                <w:sz w:val="24"/>
                <w:szCs w:val="24"/>
              </w:rPr>
            </w:pPr>
          </w:p>
        </w:tc>
        <w:tc>
          <w:tcPr>
            <w:tcW w:w="1219" w:type="dxa"/>
            <w:gridSpan w:val="3"/>
          </w:tcPr>
          <w:p w:rsidR="00B800D3" w:rsidRPr="007745C2" w:rsidRDefault="00B800D3" w:rsidP="00B800D3">
            <w:pPr>
              <w:jc w:val="center"/>
              <w:rPr>
                <w:rFonts w:ascii="Times New Roman" w:hAnsi="Times New Roman" w:cs="Times New Roman"/>
                <w:sz w:val="24"/>
                <w:szCs w:val="24"/>
              </w:rPr>
            </w:pPr>
          </w:p>
        </w:tc>
      </w:tr>
      <w:tr w:rsidR="00B800D3" w:rsidRPr="007745C2" w:rsidTr="009C70EA">
        <w:tc>
          <w:tcPr>
            <w:tcW w:w="745" w:type="dxa"/>
            <w:gridSpan w:val="2"/>
          </w:tcPr>
          <w:p w:rsidR="00B800D3" w:rsidRPr="007745C2" w:rsidRDefault="00DC5FE1" w:rsidP="00DC5FE1">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2.</w:t>
            </w:r>
          </w:p>
        </w:tc>
        <w:tc>
          <w:tcPr>
            <w:tcW w:w="9126"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Наличие в органе местного самоуправления стенда, отражающего актуальные вопросы профилактики коррупции (локальные нормативные акты, работа комиссии, сообщения в средствах массовой информации о фактах коррупционного поведения муниципальных служащих органа местного самоуправления и др.)</w:t>
            </w:r>
          </w:p>
          <w:p w:rsidR="00B800D3" w:rsidRPr="007745C2" w:rsidRDefault="00B800D3" w:rsidP="00B800D3">
            <w:pPr>
              <w:rPr>
                <w:rFonts w:ascii="Times New Roman" w:hAnsi="Times New Roman" w:cs="Times New Roman"/>
                <w:sz w:val="24"/>
                <w:szCs w:val="24"/>
              </w:rPr>
            </w:pPr>
          </w:p>
        </w:tc>
        <w:tc>
          <w:tcPr>
            <w:tcW w:w="1793"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1,5</w:t>
            </w:r>
          </w:p>
        </w:tc>
        <w:tc>
          <w:tcPr>
            <w:tcW w:w="1035"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tcPr>
          <w:p w:rsidR="00B800D3" w:rsidRPr="007745C2" w:rsidRDefault="00B800D3" w:rsidP="00B800D3">
            <w:pPr>
              <w:jc w:val="center"/>
              <w:rPr>
                <w:rFonts w:ascii="Times New Roman" w:hAnsi="Times New Roman" w:cs="Times New Roman"/>
                <w:sz w:val="24"/>
                <w:szCs w:val="24"/>
              </w:rPr>
            </w:pPr>
          </w:p>
        </w:tc>
        <w:tc>
          <w:tcPr>
            <w:tcW w:w="1219" w:type="dxa"/>
            <w:gridSpan w:val="3"/>
          </w:tcPr>
          <w:p w:rsidR="00B800D3" w:rsidRPr="007745C2" w:rsidRDefault="00B800D3" w:rsidP="00B800D3">
            <w:pPr>
              <w:jc w:val="center"/>
              <w:rPr>
                <w:rFonts w:ascii="Times New Roman" w:hAnsi="Times New Roman" w:cs="Times New Roman"/>
                <w:sz w:val="24"/>
                <w:szCs w:val="24"/>
              </w:rPr>
            </w:pPr>
          </w:p>
        </w:tc>
      </w:tr>
      <w:tr w:rsidR="00B800D3" w:rsidRPr="007745C2" w:rsidTr="009C70EA">
        <w:tc>
          <w:tcPr>
            <w:tcW w:w="745" w:type="dxa"/>
            <w:gridSpan w:val="2"/>
          </w:tcPr>
          <w:p w:rsidR="00B800D3" w:rsidRPr="007745C2" w:rsidRDefault="00DC5FE1" w:rsidP="00DC5FE1">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3.</w:t>
            </w:r>
          </w:p>
        </w:tc>
        <w:tc>
          <w:tcPr>
            <w:tcW w:w="9126"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 xml:space="preserve">Организация вводных лекций (иных ознакомительных мероприятий по </w:t>
            </w:r>
            <w:proofErr w:type="spellStart"/>
            <w:r w:rsidRPr="007745C2">
              <w:rPr>
                <w:rFonts w:ascii="Times New Roman" w:hAnsi="Times New Roman" w:cs="Times New Roman"/>
                <w:sz w:val="24"/>
                <w:szCs w:val="24"/>
              </w:rPr>
              <w:t>антикоррупционной</w:t>
            </w:r>
            <w:proofErr w:type="spellEnd"/>
            <w:r w:rsidRPr="007745C2">
              <w:rPr>
                <w:rFonts w:ascii="Times New Roman" w:hAnsi="Times New Roman" w:cs="Times New Roman"/>
                <w:sz w:val="24"/>
                <w:szCs w:val="24"/>
              </w:rPr>
              <w:t xml:space="preserve"> тематике) для лиц, поступающих на муниципальную службу</w:t>
            </w:r>
          </w:p>
          <w:p w:rsidR="00B800D3" w:rsidRPr="007745C2" w:rsidRDefault="00B800D3" w:rsidP="00B800D3">
            <w:pPr>
              <w:rPr>
                <w:rFonts w:ascii="Times New Roman" w:hAnsi="Times New Roman" w:cs="Times New Roman"/>
                <w:sz w:val="24"/>
                <w:szCs w:val="24"/>
              </w:rPr>
            </w:pPr>
          </w:p>
        </w:tc>
        <w:tc>
          <w:tcPr>
            <w:tcW w:w="1793"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1,5</w:t>
            </w:r>
          </w:p>
        </w:tc>
        <w:tc>
          <w:tcPr>
            <w:tcW w:w="1035"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tcPr>
          <w:p w:rsidR="00B800D3" w:rsidRPr="007745C2" w:rsidRDefault="00B800D3" w:rsidP="00B800D3">
            <w:pPr>
              <w:jc w:val="center"/>
              <w:rPr>
                <w:rFonts w:ascii="Times New Roman" w:hAnsi="Times New Roman" w:cs="Times New Roman"/>
                <w:sz w:val="24"/>
                <w:szCs w:val="24"/>
              </w:rPr>
            </w:pPr>
          </w:p>
        </w:tc>
        <w:tc>
          <w:tcPr>
            <w:tcW w:w="1219" w:type="dxa"/>
            <w:gridSpan w:val="3"/>
          </w:tcPr>
          <w:p w:rsidR="00B800D3" w:rsidRPr="007745C2" w:rsidRDefault="00B800D3" w:rsidP="00B800D3">
            <w:pPr>
              <w:jc w:val="center"/>
              <w:rPr>
                <w:rFonts w:ascii="Times New Roman" w:hAnsi="Times New Roman" w:cs="Times New Roman"/>
                <w:sz w:val="24"/>
                <w:szCs w:val="24"/>
              </w:rPr>
            </w:pPr>
          </w:p>
        </w:tc>
      </w:tr>
      <w:tr w:rsidR="00B800D3" w:rsidRPr="007745C2" w:rsidTr="009C70EA">
        <w:tc>
          <w:tcPr>
            <w:tcW w:w="745" w:type="dxa"/>
            <w:gridSpan w:val="2"/>
          </w:tcPr>
          <w:p w:rsidR="00B800D3" w:rsidRPr="007745C2" w:rsidRDefault="00DC5FE1" w:rsidP="00DC5FE1">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4.</w:t>
            </w:r>
          </w:p>
        </w:tc>
        <w:tc>
          <w:tcPr>
            <w:tcW w:w="9126"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Проведение лекций, семинаров и иных обучающих мероприятий</w:t>
            </w:r>
          </w:p>
        </w:tc>
        <w:tc>
          <w:tcPr>
            <w:tcW w:w="1793"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 xml:space="preserve">0,7 – если </w:t>
            </w: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1-2 мероприятия</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 xml:space="preserve">2 – если </w:t>
            </w: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3 и более мероприятия</w:t>
            </w:r>
          </w:p>
        </w:tc>
        <w:tc>
          <w:tcPr>
            <w:tcW w:w="1035"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tcPr>
          <w:p w:rsidR="00B800D3" w:rsidRPr="007745C2" w:rsidRDefault="00B800D3" w:rsidP="00B800D3">
            <w:pPr>
              <w:jc w:val="center"/>
              <w:rPr>
                <w:rFonts w:ascii="Times New Roman" w:hAnsi="Times New Roman" w:cs="Times New Roman"/>
                <w:sz w:val="24"/>
                <w:szCs w:val="24"/>
              </w:rPr>
            </w:pPr>
          </w:p>
        </w:tc>
        <w:tc>
          <w:tcPr>
            <w:tcW w:w="1219" w:type="dxa"/>
            <w:gridSpan w:val="3"/>
          </w:tcPr>
          <w:p w:rsidR="00B800D3" w:rsidRPr="007745C2" w:rsidRDefault="00B800D3" w:rsidP="00B800D3">
            <w:pPr>
              <w:jc w:val="center"/>
              <w:rPr>
                <w:rFonts w:ascii="Times New Roman" w:hAnsi="Times New Roman" w:cs="Times New Roman"/>
                <w:sz w:val="24"/>
                <w:szCs w:val="24"/>
              </w:rPr>
            </w:pPr>
          </w:p>
        </w:tc>
      </w:tr>
      <w:tr w:rsidR="00B800D3" w:rsidRPr="007745C2" w:rsidTr="009C70EA">
        <w:tc>
          <w:tcPr>
            <w:tcW w:w="745" w:type="dxa"/>
            <w:gridSpan w:val="2"/>
          </w:tcPr>
          <w:p w:rsidR="00B800D3" w:rsidRPr="007745C2" w:rsidRDefault="00DC5FE1" w:rsidP="00DC5FE1">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5.</w:t>
            </w:r>
          </w:p>
        </w:tc>
        <w:tc>
          <w:tcPr>
            <w:tcW w:w="9126"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Наличие механизмов контроля освоения полученных знаний (тестирование, личная беседа и т.п.)</w:t>
            </w:r>
          </w:p>
          <w:p w:rsidR="00B800D3" w:rsidRPr="007745C2" w:rsidRDefault="00B800D3" w:rsidP="00B800D3">
            <w:pPr>
              <w:rPr>
                <w:rFonts w:ascii="Times New Roman" w:hAnsi="Times New Roman" w:cs="Times New Roman"/>
                <w:sz w:val="24"/>
                <w:szCs w:val="24"/>
              </w:rPr>
            </w:pPr>
          </w:p>
        </w:tc>
        <w:tc>
          <w:tcPr>
            <w:tcW w:w="1793"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1,5</w:t>
            </w:r>
          </w:p>
        </w:tc>
        <w:tc>
          <w:tcPr>
            <w:tcW w:w="1035"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tcPr>
          <w:p w:rsidR="00B800D3" w:rsidRPr="007745C2" w:rsidRDefault="00B800D3" w:rsidP="00B800D3">
            <w:pPr>
              <w:jc w:val="center"/>
              <w:rPr>
                <w:rFonts w:ascii="Times New Roman" w:hAnsi="Times New Roman" w:cs="Times New Roman"/>
                <w:sz w:val="24"/>
                <w:szCs w:val="24"/>
              </w:rPr>
            </w:pPr>
          </w:p>
        </w:tc>
        <w:tc>
          <w:tcPr>
            <w:tcW w:w="1219" w:type="dxa"/>
            <w:gridSpan w:val="3"/>
          </w:tcPr>
          <w:p w:rsidR="00B800D3" w:rsidRPr="007745C2" w:rsidRDefault="00B800D3" w:rsidP="00B800D3">
            <w:pPr>
              <w:jc w:val="center"/>
              <w:rPr>
                <w:rFonts w:ascii="Times New Roman" w:hAnsi="Times New Roman" w:cs="Times New Roman"/>
                <w:sz w:val="24"/>
                <w:szCs w:val="24"/>
              </w:rPr>
            </w:pPr>
          </w:p>
        </w:tc>
      </w:tr>
      <w:tr w:rsidR="00B800D3" w:rsidRPr="007745C2" w:rsidTr="009C70EA">
        <w:tc>
          <w:tcPr>
            <w:tcW w:w="745" w:type="dxa"/>
            <w:gridSpan w:val="2"/>
          </w:tcPr>
          <w:p w:rsidR="00B800D3" w:rsidRPr="007745C2" w:rsidRDefault="00DC5FE1" w:rsidP="00DC5FE1">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6.</w:t>
            </w:r>
          </w:p>
        </w:tc>
        <w:tc>
          <w:tcPr>
            <w:tcW w:w="9126"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Разработка памяток, пособий и иных методических материалов</w:t>
            </w:r>
          </w:p>
          <w:p w:rsidR="00B800D3" w:rsidRPr="007745C2" w:rsidRDefault="00B800D3" w:rsidP="00B800D3">
            <w:pPr>
              <w:rPr>
                <w:rFonts w:ascii="Times New Roman" w:hAnsi="Times New Roman" w:cs="Times New Roman"/>
                <w:sz w:val="24"/>
                <w:szCs w:val="24"/>
              </w:rPr>
            </w:pPr>
          </w:p>
        </w:tc>
        <w:tc>
          <w:tcPr>
            <w:tcW w:w="1847"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2</w:t>
            </w:r>
          </w:p>
        </w:tc>
        <w:tc>
          <w:tcPr>
            <w:tcW w:w="981"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Нет</w:t>
            </w:r>
          </w:p>
        </w:tc>
        <w:tc>
          <w:tcPr>
            <w:tcW w:w="1219"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r>
      <w:tr w:rsidR="00B800D3" w:rsidRPr="007745C2" w:rsidTr="009C70EA">
        <w:tc>
          <w:tcPr>
            <w:tcW w:w="745" w:type="dxa"/>
            <w:gridSpan w:val="2"/>
          </w:tcPr>
          <w:p w:rsidR="00B800D3" w:rsidRPr="007745C2" w:rsidRDefault="00DC5FE1" w:rsidP="00DC5FE1">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7.</w:t>
            </w:r>
          </w:p>
        </w:tc>
        <w:tc>
          <w:tcPr>
            <w:tcW w:w="9126"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 xml:space="preserve">Проведение совещаний со всеми служащими органа местного самоуправления по новеллам </w:t>
            </w:r>
            <w:proofErr w:type="spellStart"/>
            <w:r w:rsidRPr="007745C2">
              <w:rPr>
                <w:rFonts w:ascii="Times New Roman" w:hAnsi="Times New Roman" w:cs="Times New Roman"/>
                <w:sz w:val="24"/>
                <w:szCs w:val="24"/>
              </w:rPr>
              <w:t>антикоррупционного</w:t>
            </w:r>
            <w:proofErr w:type="spellEnd"/>
            <w:r w:rsidRPr="007745C2">
              <w:rPr>
                <w:rFonts w:ascii="Times New Roman" w:hAnsi="Times New Roman" w:cs="Times New Roman"/>
                <w:sz w:val="24"/>
                <w:szCs w:val="24"/>
              </w:rPr>
              <w:t xml:space="preserve"> законодательства</w:t>
            </w:r>
          </w:p>
          <w:p w:rsidR="00B800D3" w:rsidRPr="007745C2" w:rsidRDefault="00B800D3" w:rsidP="00B800D3">
            <w:pPr>
              <w:rPr>
                <w:rFonts w:ascii="Times New Roman" w:hAnsi="Times New Roman" w:cs="Times New Roman"/>
                <w:sz w:val="24"/>
                <w:szCs w:val="24"/>
              </w:rPr>
            </w:pPr>
          </w:p>
        </w:tc>
        <w:tc>
          <w:tcPr>
            <w:tcW w:w="1847"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1,5</w:t>
            </w:r>
          </w:p>
        </w:tc>
        <w:tc>
          <w:tcPr>
            <w:tcW w:w="981"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tcPr>
          <w:p w:rsidR="00B800D3" w:rsidRPr="007745C2" w:rsidRDefault="00B800D3" w:rsidP="00B800D3">
            <w:pPr>
              <w:jc w:val="center"/>
              <w:rPr>
                <w:rFonts w:ascii="Times New Roman" w:hAnsi="Times New Roman" w:cs="Times New Roman"/>
                <w:sz w:val="24"/>
                <w:szCs w:val="24"/>
              </w:rPr>
            </w:pPr>
          </w:p>
        </w:tc>
        <w:tc>
          <w:tcPr>
            <w:tcW w:w="1219" w:type="dxa"/>
            <w:gridSpan w:val="3"/>
          </w:tcPr>
          <w:p w:rsidR="00B800D3" w:rsidRPr="007745C2" w:rsidRDefault="00B800D3" w:rsidP="00B800D3">
            <w:pPr>
              <w:jc w:val="center"/>
              <w:rPr>
                <w:rFonts w:ascii="Times New Roman" w:hAnsi="Times New Roman" w:cs="Times New Roman"/>
                <w:sz w:val="24"/>
                <w:szCs w:val="24"/>
              </w:rPr>
            </w:pPr>
          </w:p>
        </w:tc>
      </w:tr>
    </w:tbl>
    <w:p w:rsidR="009C70EA" w:rsidRDefault="009C70EA"/>
    <w:tbl>
      <w:tblPr>
        <w:tblStyle w:val="af2"/>
        <w:tblW w:w="15836" w:type="dxa"/>
        <w:tblInd w:w="-176" w:type="dxa"/>
        <w:tblLayout w:type="fixed"/>
        <w:tblLook w:val="04A0"/>
      </w:tblPr>
      <w:tblGrid>
        <w:gridCol w:w="735"/>
        <w:gridCol w:w="9"/>
        <w:gridCol w:w="9125"/>
        <w:gridCol w:w="40"/>
        <w:gridCol w:w="1807"/>
        <w:gridCol w:w="16"/>
        <w:gridCol w:w="967"/>
        <w:gridCol w:w="1818"/>
        <w:gridCol w:w="100"/>
        <w:gridCol w:w="1219"/>
      </w:tblGrid>
      <w:tr w:rsidR="009C70EA" w:rsidRPr="007745C2" w:rsidTr="009C70EA">
        <w:trPr>
          <w:trHeight w:val="215"/>
        </w:trPr>
        <w:tc>
          <w:tcPr>
            <w:tcW w:w="735" w:type="dxa"/>
            <w:vMerge w:val="restart"/>
          </w:tcPr>
          <w:p w:rsidR="009C70EA" w:rsidRPr="007745C2" w:rsidRDefault="009C70EA" w:rsidP="00905FBE">
            <w:pPr>
              <w:tabs>
                <w:tab w:val="left" w:pos="318"/>
              </w:tabs>
              <w:jc w:val="center"/>
              <w:rPr>
                <w:rFonts w:ascii="Times New Roman" w:hAnsi="Times New Roman" w:cs="Times New Roman"/>
                <w:b/>
                <w:sz w:val="24"/>
                <w:szCs w:val="24"/>
              </w:rPr>
            </w:pPr>
            <w:r w:rsidRPr="007745C2">
              <w:rPr>
                <w:rFonts w:ascii="Times New Roman" w:hAnsi="Times New Roman" w:cs="Times New Roman"/>
                <w:b/>
                <w:sz w:val="24"/>
                <w:szCs w:val="24"/>
              </w:rPr>
              <w:lastRenderedPageBreak/>
              <w:t xml:space="preserve">№ </w:t>
            </w:r>
            <w:proofErr w:type="spellStart"/>
            <w:proofErr w:type="gramStart"/>
            <w:r w:rsidRPr="007745C2">
              <w:rPr>
                <w:rFonts w:ascii="Times New Roman" w:hAnsi="Times New Roman" w:cs="Times New Roman"/>
                <w:b/>
                <w:sz w:val="24"/>
                <w:szCs w:val="24"/>
              </w:rPr>
              <w:t>п</w:t>
            </w:r>
            <w:proofErr w:type="spellEnd"/>
            <w:proofErr w:type="gramEnd"/>
            <w:r w:rsidRPr="007745C2">
              <w:rPr>
                <w:rFonts w:ascii="Times New Roman" w:hAnsi="Times New Roman" w:cs="Times New Roman"/>
                <w:b/>
                <w:sz w:val="24"/>
                <w:szCs w:val="24"/>
              </w:rPr>
              <w:t>/</w:t>
            </w:r>
            <w:proofErr w:type="spellStart"/>
            <w:r w:rsidRPr="007745C2">
              <w:rPr>
                <w:rFonts w:ascii="Times New Roman" w:hAnsi="Times New Roman" w:cs="Times New Roman"/>
                <w:b/>
                <w:sz w:val="24"/>
                <w:szCs w:val="24"/>
              </w:rPr>
              <w:t>п</w:t>
            </w:r>
            <w:proofErr w:type="spellEnd"/>
          </w:p>
        </w:tc>
        <w:tc>
          <w:tcPr>
            <w:tcW w:w="9134" w:type="dxa"/>
            <w:gridSpan w:val="2"/>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Наименование показателя</w:t>
            </w:r>
          </w:p>
        </w:tc>
        <w:tc>
          <w:tcPr>
            <w:tcW w:w="2830" w:type="dxa"/>
            <w:gridSpan w:val="4"/>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Критерии оценки в баллах</w:t>
            </w:r>
          </w:p>
        </w:tc>
        <w:tc>
          <w:tcPr>
            <w:tcW w:w="1918" w:type="dxa"/>
            <w:gridSpan w:val="2"/>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Показатель МО</w:t>
            </w:r>
          </w:p>
        </w:tc>
        <w:tc>
          <w:tcPr>
            <w:tcW w:w="1219" w:type="dxa"/>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Оценка МО</w:t>
            </w:r>
          </w:p>
        </w:tc>
      </w:tr>
      <w:tr w:rsidR="009C70EA" w:rsidRPr="007745C2" w:rsidTr="009C70EA">
        <w:trPr>
          <w:trHeight w:val="215"/>
        </w:trPr>
        <w:tc>
          <w:tcPr>
            <w:tcW w:w="735" w:type="dxa"/>
            <w:vMerge/>
          </w:tcPr>
          <w:p w:rsidR="009C70EA" w:rsidRPr="007745C2" w:rsidRDefault="009C70EA" w:rsidP="00905FBE">
            <w:pPr>
              <w:tabs>
                <w:tab w:val="left" w:pos="318"/>
              </w:tabs>
              <w:jc w:val="center"/>
              <w:rPr>
                <w:rFonts w:ascii="Times New Roman" w:hAnsi="Times New Roman" w:cs="Times New Roman"/>
                <w:b/>
                <w:sz w:val="24"/>
                <w:szCs w:val="24"/>
              </w:rPr>
            </w:pPr>
          </w:p>
        </w:tc>
        <w:tc>
          <w:tcPr>
            <w:tcW w:w="9134" w:type="dxa"/>
            <w:gridSpan w:val="2"/>
            <w:vMerge/>
          </w:tcPr>
          <w:p w:rsidR="009C70EA" w:rsidRPr="007745C2" w:rsidRDefault="009C70EA" w:rsidP="00905FBE">
            <w:pPr>
              <w:jc w:val="center"/>
              <w:rPr>
                <w:rFonts w:ascii="Times New Roman" w:hAnsi="Times New Roman" w:cs="Times New Roman"/>
                <w:b/>
                <w:sz w:val="24"/>
                <w:szCs w:val="24"/>
              </w:rPr>
            </w:pPr>
          </w:p>
        </w:tc>
        <w:tc>
          <w:tcPr>
            <w:tcW w:w="1863" w:type="dxa"/>
            <w:gridSpan w:val="3"/>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Да</w:t>
            </w:r>
          </w:p>
        </w:tc>
        <w:tc>
          <w:tcPr>
            <w:tcW w:w="967" w:type="dxa"/>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Нет</w:t>
            </w:r>
          </w:p>
        </w:tc>
        <w:tc>
          <w:tcPr>
            <w:tcW w:w="1918" w:type="dxa"/>
            <w:gridSpan w:val="2"/>
            <w:vMerge/>
          </w:tcPr>
          <w:p w:rsidR="009C70EA" w:rsidRPr="007745C2" w:rsidRDefault="009C70EA" w:rsidP="00905FBE">
            <w:pPr>
              <w:jc w:val="center"/>
              <w:rPr>
                <w:rFonts w:ascii="Times New Roman" w:hAnsi="Times New Roman" w:cs="Times New Roman"/>
                <w:b/>
                <w:sz w:val="24"/>
                <w:szCs w:val="24"/>
              </w:rPr>
            </w:pPr>
          </w:p>
        </w:tc>
        <w:tc>
          <w:tcPr>
            <w:tcW w:w="1219" w:type="dxa"/>
            <w:vMerge/>
          </w:tcPr>
          <w:p w:rsidR="009C70EA" w:rsidRPr="007745C2" w:rsidRDefault="009C70EA" w:rsidP="00905FBE">
            <w:pPr>
              <w:jc w:val="center"/>
              <w:rPr>
                <w:rFonts w:ascii="Times New Roman" w:hAnsi="Times New Roman" w:cs="Times New Roman"/>
                <w:b/>
                <w:sz w:val="24"/>
                <w:szCs w:val="24"/>
              </w:rPr>
            </w:pPr>
          </w:p>
        </w:tc>
      </w:tr>
      <w:tr w:rsidR="00B800D3" w:rsidRPr="007745C2" w:rsidTr="009C70EA">
        <w:tc>
          <w:tcPr>
            <w:tcW w:w="744" w:type="dxa"/>
            <w:gridSpan w:val="2"/>
          </w:tcPr>
          <w:p w:rsidR="00B800D3" w:rsidRPr="007745C2" w:rsidRDefault="00DC5FE1" w:rsidP="00DC5FE1">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8.</w:t>
            </w:r>
          </w:p>
        </w:tc>
        <w:tc>
          <w:tcPr>
            <w:tcW w:w="9125"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 xml:space="preserve">Проведение совещаний, семинаров, круглых столов и иных мероприятий </w:t>
            </w:r>
            <w:r w:rsidRPr="007745C2">
              <w:rPr>
                <w:rFonts w:ascii="Times New Roman" w:hAnsi="Times New Roman" w:cs="Times New Roman"/>
                <w:sz w:val="24"/>
                <w:szCs w:val="24"/>
              </w:rPr>
              <w:br/>
              <w:t xml:space="preserve">с руководителями и иными должностными лицами подведомственных организаций по вопросам исполнения законодательства </w:t>
            </w:r>
            <w:r w:rsidRPr="007745C2">
              <w:rPr>
                <w:rFonts w:ascii="Times New Roman" w:hAnsi="Times New Roman" w:cs="Times New Roman"/>
                <w:sz w:val="24"/>
                <w:szCs w:val="24"/>
              </w:rPr>
              <w:br/>
              <w:t xml:space="preserve">о противодействии коррупции </w:t>
            </w:r>
            <w:r w:rsidRPr="007745C2">
              <w:rPr>
                <w:rFonts w:ascii="Times New Roman" w:hAnsi="Times New Roman" w:cs="Times New Roman"/>
                <w:sz w:val="24"/>
                <w:szCs w:val="24"/>
                <w:lang w:eastAsia="ru-RU"/>
              </w:rPr>
              <w:t>(если организаций нет, то ставится максимальный балл)</w:t>
            </w:r>
          </w:p>
        </w:tc>
        <w:tc>
          <w:tcPr>
            <w:tcW w:w="1847"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0,7 – если участие приняли представители менее 75% подведомственных организаций</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2 – если участие приняли представители 75% и более подведомственных организаций</w:t>
            </w:r>
          </w:p>
        </w:tc>
        <w:tc>
          <w:tcPr>
            <w:tcW w:w="983"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gridSpan w:val="2"/>
          </w:tcPr>
          <w:p w:rsidR="00B800D3" w:rsidRPr="007745C2" w:rsidRDefault="00B800D3" w:rsidP="00B800D3">
            <w:pPr>
              <w:jc w:val="center"/>
              <w:rPr>
                <w:rFonts w:ascii="Times New Roman" w:hAnsi="Times New Roman" w:cs="Times New Roman"/>
                <w:sz w:val="24"/>
                <w:szCs w:val="24"/>
              </w:rPr>
            </w:pPr>
          </w:p>
        </w:tc>
        <w:tc>
          <w:tcPr>
            <w:tcW w:w="1219" w:type="dxa"/>
          </w:tcPr>
          <w:p w:rsidR="00B800D3" w:rsidRPr="007745C2" w:rsidRDefault="00B800D3" w:rsidP="00B800D3">
            <w:pPr>
              <w:jc w:val="center"/>
              <w:rPr>
                <w:rFonts w:ascii="Times New Roman" w:hAnsi="Times New Roman" w:cs="Times New Roman"/>
                <w:sz w:val="24"/>
                <w:szCs w:val="24"/>
              </w:rPr>
            </w:pPr>
          </w:p>
        </w:tc>
      </w:tr>
      <w:tr w:rsidR="00B800D3" w:rsidRPr="007745C2" w:rsidTr="009C70EA">
        <w:tc>
          <w:tcPr>
            <w:tcW w:w="744" w:type="dxa"/>
            <w:gridSpan w:val="2"/>
          </w:tcPr>
          <w:p w:rsidR="00B800D3" w:rsidRPr="007745C2" w:rsidRDefault="00DC5FE1" w:rsidP="00DC5FE1">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9.</w:t>
            </w:r>
          </w:p>
        </w:tc>
        <w:tc>
          <w:tcPr>
            <w:tcW w:w="9125"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 xml:space="preserve">Наличие на официальном сайте органа местного самоуправления специального раздела сайта для подведомственных организаций по вопросам противодействия коррупции </w:t>
            </w:r>
            <w:r w:rsidRPr="007745C2">
              <w:rPr>
                <w:rFonts w:ascii="Times New Roman" w:hAnsi="Times New Roman" w:cs="Times New Roman"/>
                <w:sz w:val="24"/>
                <w:szCs w:val="24"/>
                <w:lang w:eastAsia="ru-RU"/>
              </w:rPr>
              <w:t>(если организаций нет, то ставится балл как за реализованное мероприятие)</w:t>
            </w:r>
          </w:p>
        </w:tc>
        <w:tc>
          <w:tcPr>
            <w:tcW w:w="1847"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1,5</w:t>
            </w:r>
          </w:p>
        </w:tc>
        <w:tc>
          <w:tcPr>
            <w:tcW w:w="983"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918" w:type="dxa"/>
            <w:gridSpan w:val="2"/>
          </w:tcPr>
          <w:p w:rsidR="00B800D3" w:rsidRPr="007745C2" w:rsidRDefault="00B800D3" w:rsidP="00B800D3">
            <w:pPr>
              <w:jc w:val="center"/>
              <w:rPr>
                <w:rFonts w:ascii="Times New Roman" w:hAnsi="Times New Roman" w:cs="Times New Roman"/>
                <w:sz w:val="24"/>
                <w:szCs w:val="24"/>
              </w:rPr>
            </w:pPr>
          </w:p>
        </w:tc>
        <w:tc>
          <w:tcPr>
            <w:tcW w:w="1219" w:type="dxa"/>
          </w:tcPr>
          <w:p w:rsidR="00B800D3" w:rsidRPr="007745C2" w:rsidRDefault="00B800D3" w:rsidP="00B800D3">
            <w:pPr>
              <w:jc w:val="center"/>
              <w:rPr>
                <w:rFonts w:ascii="Times New Roman" w:hAnsi="Times New Roman" w:cs="Times New Roman"/>
                <w:sz w:val="24"/>
                <w:szCs w:val="24"/>
              </w:rPr>
            </w:pPr>
          </w:p>
        </w:tc>
      </w:tr>
      <w:tr w:rsidR="00B800D3" w:rsidRPr="007745C2" w:rsidTr="004F7F34">
        <w:trPr>
          <w:trHeight w:val="530"/>
        </w:trPr>
        <w:tc>
          <w:tcPr>
            <w:tcW w:w="15836" w:type="dxa"/>
            <w:gridSpan w:val="10"/>
            <w:vAlign w:val="center"/>
          </w:tcPr>
          <w:p w:rsidR="00B800D3" w:rsidRPr="007745C2" w:rsidRDefault="00DC5FE1" w:rsidP="00DC5FE1">
            <w:pPr>
              <w:pStyle w:val="a3"/>
              <w:tabs>
                <w:tab w:val="left" w:pos="318"/>
              </w:tabs>
              <w:ind w:left="0"/>
              <w:jc w:val="center"/>
              <w:rPr>
                <w:b/>
                <w:sz w:val="24"/>
                <w:szCs w:val="24"/>
              </w:rPr>
            </w:pPr>
            <w:r w:rsidRPr="007745C2">
              <w:rPr>
                <w:b/>
                <w:sz w:val="24"/>
                <w:szCs w:val="24"/>
                <w:lang w:val="en-US"/>
              </w:rPr>
              <w:t>III</w:t>
            </w:r>
            <w:r w:rsidRPr="007745C2">
              <w:rPr>
                <w:b/>
                <w:sz w:val="24"/>
                <w:szCs w:val="24"/>
              </w:rPr>
              <w:t>. </w:t>
            </w:r>
            <w:r w:rsidR="00B800D3" w:rsidRPr="007745C2">
              <w:rPr>
                <w:b/>
                <w:sz w:val="24"/>
                <w:szCs w:val="24"/>
              </w:rPr>
              <w:t xml:space="preserve">Обеспечение информационной открытости деятельности органа </w:t>
            </w:r>
            <w:r w:rsidR="006C5624">
              <w:rPr>
                <w:b/>
                <w:sz w:val="24"/>
                <w:szCs w:val="24"/>
              </w:rPr>
              <w:t xml:space="preserve">местного самоуправления </w:t>
            </w:r>
            <w:r w:rsidR="00B800D3" w:rsidRPr="007745C2">
              <w:rPr>
                <w:b/>
                <w:sz w:val="24"/>
                <w:szCs w:val="24"/>
              </w:rPr>
              <w:t>по</w:t>
            </w:r>
            <w:r w:rsidR="006C5624">
              <w:rPr>
                <w:b/>
                <w:sz w:val="24"/>
                <w:szCs w:val="24"/>
              </w:rPr>
              <w:t xml:space="preserve"> вопросам </w:t>
            </w:r>
            <w:r w:rsidR="00B800D3" w:rsidRPr="007745C2">
              <w:rPr>
                <w:b/>
                <w:sz w:val="24"/>
                <w:szCs w:val="24"/>
              </w:rPr>
              <w:t>противодействи</w:t>
            </w:r>
            <w:r w:rsidR="006C5624">
              <w:rPr>
                <w:b/>
                <w:sz w:val="24"/>
                <w:szCs w:val="24"/>
              </w:rPr>
              <w:t>я</w:t>
            </w:r>
            <w:r w:rsidR="00B800D3" w:rsidRPr="007745C2">
              <w:rPr>
                <w:b/>
                <w:sz w:val="24"/>
                <w:szCs w:val="24"/>
              </w:rPr>
              <w:t xml:space="preserve"> коррупции</w:t>
            </w:r>
          </w:p>
        </w:tc>
      </w:tr>
      <w:tr w:rsidR="00B800D3" w:rsidRPr="007745C2" w:rsidTr="009C70EA">
        <w:tc>
          <w:tcPr>
            <w:tcW w:w="744" w:type="dxa"/>
            <w:gridSpan w:val="2"/>
          </w:tcPr>
          <w:p w:rsidR="00B800D3" w:rsidRPr="007745C2" w:rsidRDefault="00DC5FE1" w:rsidP="00DC5FE1">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1.</w:t>
            </w:r>
          </w:p>
        </w:tc>
        <w:tc>
          <w:tcPr>
            <w:tcW w:w="9165" w:type="dxa"/>
            <w:gridSpan w:val="2"/>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Простота доступа к подразделу официального сайта органа местного самоуправления, посвященному вопросам противодействия коррупции (далее - подраздел сайта органа</w:t>
            </w:r>
            <w:r w:rsidR="006C5624">
              <w:rPr>
                <w:rFonts w:ascii="Times New Roman" w:hAnsi="Times New Roman" w:cs="Times New Roman"/>
                <w:sz w:val="24"/>
                <w:szCs w:val="24"/>
              </w:rPr>
              <w:t xml:space="preserve"> местного самоуправления</w:t>
            </w:r>
            <w:r w:rsidRPr="007745C2">
              <w:rPr>
                <w:rFonts w:ascii="Times New Roman" w:hAnsi="Times New Roman" w:cs="Times New Roman"/>
                <w:sz w:val="24"/>
                <w:szCs w:val="24"/>
              </w:rPr>
              <w:t>) (количество переходов по гиперссылке, необходимое для доступа к подразделу с главной страницы)</w:t>
            </w:r>
          </w:p>
        </w:tc>
        <w:tc>
          <w:tcPr>
            <w:tcW w:w="2790"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 xml:space="preserve">0 – если </w:t>
            </w:r>
            <w:proofErr w:type="gramStart"/>
            <w:r w:rsidRPr="007745C2">
              <w:rPr>
                <w:rFonts w:ascii="Times New Roman" w:hAnsi="Times New Roman" w:cs="Times New Roman"/>
                <w:sz w:val="24"/>
                <w:szCs w:val="24"/>
              </w:rPr>
              <w:t>два и более переходов</w:t>
            </w:r>
            <w:proofErr w:type="gramEnd"/>
            <w:r w:rsidRPr="007745C2">
              <w:rPr>
                <w:rFonts w:ascii="Times New Roman" w:hAnsi="Times New Roman" w:cs="Times New Roman"/>
                <w:sz w:val="24"/>
                <w:szCs w:val="24"/>
              </w:rPr>
              <w:t xml:space="preserve"> </w:t>
            </w: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 – если менее двух переходов</w:t>
            </w:r>
          </w:p>
        </w:tc>
        <w:tc>
          <w:tcPr>
            <w:tcW w:w="1818" w:type="dxa"/>
          </w:tcPr>
          <w:p w:rsidR="00B800D3" w:rsidRPr="007745C2" w:rsidRDefault="00B800D3" w:rsidP="00B800D3">
            <w:pPr>
              <w:jc w:val="center"/>
              <w:rPr>
                <w:rFonts w:ascii="Times New Roman" w:hAnsi="Times New Roman" w:cs="Times New Roman"/>
                <w:sz w:val="24"/>
                <w:szCs w:val="24"/>
              </w:rPr>
            </w:pPr>
          </w:p>
        </w:tc>
        <w:tc>
          <w:tcPr>
            <w:tcW w:w="1319"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9C70EA">
        <w:tc>
          <w:tcPr>
            <w:tcW w:w="744" w:type="dxa"/>
            <w:gridSpan w:val="2"/>
          </w:tcPr>
          <w:p w:rsidR="00B800D3" w:rsidRPr="007745C2" w:rsidRDefault="00DC5FE1" w:rsidP="00DC5FE1">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2.</w:t>
            </w:r>
          </w:p>
        </w:tc>
        <w:tc>
          <w:tcPr>
            <w:tcW w:w="9165" w:type="dxa"/>
            <w:gridSpan w:val="2"/>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Подраздел «Нормативные правовые и иные акты в сфере противодействия коррупции» содержит список гиперссылок нормативных правовых актов и иных актов (локальных нормативных актов) по вопросам противодействия коррупции с приложением файлов, содержащих полный текст акта</w:t>
            </w:r>
          </w:p>
        </w:tc>
        <w:tc>
          <w:tcPr>
            <w:tcW w:w="1823"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1,5</w:t>
            </w:r>
          </w:p>
        </w:tc>
        <w:tc>
          <w:tcPr>
            <w:tcW w:w="967"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818" w:type="dxa"/>
          </w:tcPr>
          <w:p w:rsidR="00B800D3" w:rsidRPr="007745C2" w:rsidRDefault="00B800D3" w:rsidP="00B800D3">
            <w:pPr>
              <w:jc w:val="center"/>
              <w:rPr>
                <w:rFonts w:ascii="Times New Roman" w:hAnsi="Times New Roman" w:cs="Times New Roman"/>
                <w:sz w:val="24"/>
                <w:szCs w:val="24"/>
              </w:rPr>
            </w:pPr>
          </w:p>
        </w:tc>
        <w:tc>
          <w:tcPr>
            <w:tcW w:w="1319" w:type="dxa"/>
            <w:gridSpan w:val="2"/>
          </w:tcPr>
          <w:p w:rsidR="00B800D3" w:rsidRPr="007745C2" w:rsidRDefault="00B800D3" w:rsidP="00B800D3">
            <w:pPr>
              <w:jc w:val="center"/>
              <w:rPr>
                <w:rFonts w:ascii="Times New Roman" w:hAnsi="Times New Roman" w:cs="Times New Roman"/>
                <w:sz w:val="24"/>
                <w:szCs w:val="24"/>
              </w:rPr>
            </w:pPr>
          </w:p>
        </w:tc>
      </w:tr>
    </w:tbl>
    <w:p w:rsidR="009C70EA" w:rsidRDefault="009C70EA"/>
    <w:tbl>
      <w:tblPr>
        <w:tblStyle w:val="af2"/>
        <w:tblW w:w="15836" w:type="dxa"/>
        <w:tblInd w:w="-176" w:type="dxa"/>
        <w:tblLayout w:type="fixed"/>
        <w:tblLook w:val="04A0"/>
      </w:tblPr>
      <w:tblGrid>
        <w:gridCol w:w="735"/>
        <w:gridCol w:w="9"/>
        <w:gridCol w:w="9165"/>
        <w:gridCol w:w="7"/>
        <w:gridCol w:w="1816"/>
        <w:gridCol w:w="967"/>
        <w:gridCol w:w="1804"/>
        <w:gridCol w:w="14"/>
        <w:gridCol w:w="1319"/>
      </w:tblGrid>
      <w:tr w:rsidR="009C70EA" w:rsidRPr="007745C2" w:rsidTr="00905FBE">
        <w:trPr>
          <w:trHeight w:val="215"/>
        </w:trPr>
        <w:tc>
          <w:tcPr>
            <w:tcW w:w="735" w:type="dxa"/>
            <w:vMerge w:val="restart"/>
          </w:tcPr>
          <w:p w:rsidR="009C70EA" w:rsidRPr="007745C2" w:rsidRDefault="009C70EA" w:rsidP="00905FBE">
            <w:pPr>
              <w:tabs>
                <w:tab w:val="left" w:pos="318"/>
              </w:tabs>
              <w:jc w:val="center"/>
              <w:rPr>
                <w:rFonts w:ascii="Times New Roman" w:hAnsi="Times New Roman" w:cs="Times New Roman"/>
                <w:b/>
                <w:sz w:val="24"/>
                <w:szCs w:val="24"/>
              </w:rPr>
            </w:pPr>
            <w:r w:rsidRPr="007745C2">
              <w:rPr>
                <w:rFonts w:ascii="Times New Roman" w:hAnsi="Times New Roman" w:cs="Times New Roman"/>
                <w:b/>
                <w:sz w:val="24"/>
                <w:szCs w:val="24"/>
              </w:rPr>
              <w:lastRenderedPageBreak/>
              <w:t xml:space="preserve">№ </w:t>
            </w:r>
            <w:proofErr w:type="spellStart"/>
            <w:proofErr w:type="gramStart"/>
            <w:r w:rsidRPr="007745C2">
              <w:rPr>
                <w:rFonts w:ascii="Times New Roman" w:hAnsi="Times New Roman" w:cs="Times New Roman"/>
                <w:b/>
                <w:sz w:val="24"/>
                <w:szCs w:val="24"/>
              </w:rPr>
              <w:t>п</w:t>
            </w:r>
            <w:proofErr w:type="spellEnd"/>
            <w:proofErr w:type="gramEnd"/>
            <w:r w:rsidRPr="007745C2">
              <w:rPr>
                <w:rFonts w:ascii="Times New Roman" w:hAnsi="Times New Roman" w:cs="Times New Roman"/>
                <w:b/>
                <w:sz w:val="24"/>
                <w:szCs w:val="24"/>
              </w:rPr>
              <w:t>/</w:t>
            </w:r>
            <w:proofErr w:type="spellStart"/>
            <w:r w:rsidRPr="007745C2">
              <w:rPr>
                <w:rFonts w:ascii="Times New Roman" w:hAnsi="Times New Roman" w:cs="Times New Roman"/>
                <w:b/>
                <w:sz w:val="24"/>
                <w:szCs w:val="24"/>
              </w:rPr>
              <w:t>п</w:t>
            </w:r>
            <w:proofErr w:type="spellEnd"/>
          </w:p>
        </w:tc>
        <w:tc>
          <w:tcPr>
            <w:tcW w:w="9181" w:type="dxa"/>
            <w:gridSpan w:val="3"/>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Наименование показателя</w:t>
            </w:r>
          </w:p>
        </w:tc>
        <w:tc>
          <w:tcPr>
            <w:tcW w:w="2783" w:type="dxa"/>
            <w:gridSpan w:val="2"/>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Критерии оценки в баллах</w:t>
            </w:r>
          </w:p>
        </w:tc>
        <w:tc>
          <w:tcPr>
            <w:tcW w:w="1818" w:type="dxa"/>
            <w:gridSpan w:val="2"/>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Показатель МО</w:t>
            </w:r>
          </w:p>
        </w:tc>
        <w:tc>
          <w:tcPr>
            <w:tcW w:w="1319" w:type="dxa"/>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Оценка МО</w:t>
            </w:r>
          </w:p>
        </w:tc>
      </w:tr>
      <w:tr w:rsidR="009C70EA" w:rsidRPr="007745C2" w:rsidTr="00905FBE">
        <w:trPr>
          <w:trHeight w:val="215"/>
        </w:trPr>
        <w:tc>
          <w:tcPr>
            <w:tcW w:w="735" w:type="dxa"/>
            <w:vMerge/>
          </w:tcPr>
          <w:p w:rsidR="009C70EA" w:rsidRPr="007745C2" w:rsidRDefault="009C70EA" w:rsidP="00905FBE">
            <w:pPr>
              <w:tabs>
                <w:tab w:val="left" w:pos="318"/>
              </w:tabs>
              <w:jc w:val="center"/>
              <w:rPr>
                <w:rFonts w:ascii="Times New Roman" w:hAnsi="Times New Roman" w:cs="Times New Roman"/>
                <w:b/>
                <w:sz w:val="24"/>
                <w:szCs w:val="24"/>
              </w:rPr>
            </w:pPr>
          </w:p>
        </w:tc>
        <w:tc>
          <w:tcPr>
            <w:tcW w:w="9181" w:type="dxa"/>
            <w:gridSpan w:val="3"/>
            <w:vMerge/>
          </w:tcPr>
          <w:p w:rsidR="009C70EA" w:rsidRPr="007745C2" w:rsidRDefault="009C70EA" w:rsidP="00905FBE">
            <w:pPr>
              <w:jc w:val="center"/>
              <w:rPr>
                <w:rFonts w:ascii="Times New Roman" w:hAnsi="Times New Roman" w:cs="Times New Roman"/>
                <w:b/>
                <w:sz w:val="24"/>
                <w:szCs w:val="24"/>
              </w:rPr>
            </w:pPr>
          </w:p>
        </w:tc>
        <w:tc>
          <w:tcPr>
            <w:tcW w:w="1816" w:type="dxa"/>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Да</w:t>
            </w:r>
          </w:p>
        </w:tc>
        <w:tc>
          <w:tcPr>
            <w:tcW w:w="967" w:type="dxa"/>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Нет</w:t>
            </w:r>
          </w:p>
        </w:tc>
        <w:tc>
          <w:tcPr>
            <w:tcW w:w="1818" w:type="dxa"/>
            <w:gridSpan w:val="2"/>
            <w:vMerge/>
          </w:tcPr>
          <w:p w:rsidR="009C70EA" w:rsidRPr="007745C2" w:rsidRDefault="009C70EA" w:rsidP="00905FBE">
            <w:pPr>
              <w:jc w:val="center"/>
              <w:rPr>
                <w:rFonts w:ascii="Times New Roman" w:hAnsi="Times New Roman" w:cs="Times New Roman"/>
                <w:b/>
                <w:sz w:val="24"/>
                <w:szCs w:val="24"/>
              </w:rPr>
            </w:pPr>
          </w:p>
        </w:tc>
        <w:tc>
          <w:tcPr>
            <w:tcW w:w="1319" w:type="dxa"/>
            <w:vMerge/>
          </w:tcPr>
          <w:p w:rsidR="009C70EA" w:rsidRPr="007745C2" w:rsidRDefault="009C70EA" w:rsidP="00905FBE">
            <w:pPr>
              <w:jc w:val="center"/>
              <w:rPr>
                <w:rFonts w:ascii="Times New Roman" w:hAnsi="Times New Roman" w:cs="Times New Roman"/>
                <w:b/>
                <w:sz w:val="24"/>
                <w:szCs w:val="24"/>
              </w:rPr>
            </w:pPr>
          </w:p>
        </w:tc>
      </w:tr>
      <w:tr w:rsidR="00B800D3" w:rsidRPr="007745C2" w:rsidTr="009C70EA">
        <w:tc>
          <w:tcPr>
            <w:tcW w:w="744" w:type="dxa"/>
            <w:gridSpan w:val="2"/>
          </w:tcPr>
          <w:p w:rsidR="00B800D3" w:rsidRPr="007745C2" w:rsidRDefault="00DC5FE1" w:rsidP="00DC5FE1">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3.</w:t>
            </w:r>
          </w:p>
        </w:tc>
        <w:tc>
          <w:tcPr>
            <w:tcW w:w="9165"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Подраздел «</w:t>
            </w:r>
            <w:proofErr w:type="spellStart"/>
            <w:r w:rsidRPr="007745C2">
              <w:rPr>
                <w:rFonts w:ascii="Times New Roman" w:hAnsi="Times New Roman" w:cs="Times New Roman"/>
                <w:sz w:val="24"/>
                <w:szCs w:val="24"/>
              </w:rPr>
              <w:t>Антикоррупционная</w:t>
            </w:r>
            <w:proofErr w:type="spellEnd"/>
            <w:r w:rsidRPr="007745C2">
              <w:rPr>
                <w:rFonts w:ascii="Times New Roman" w:hAnsi="Times New Roman" w:cs="Times New Roman"/>
                <w:sz w:val="24"/>
                <w:szCs w:val="24"/>
              </w:rPr>
              <w:t xml:space="preserve"> экспертиза» в наличии, содержит информацию о порядке проведения </w:t>
            </w:r>
            <w:proofErr w:type="spellStart"/>
            <w:r w:rsidRPr="007745C2">
              <w:rPr>
                <w:rFonts w:ascii="Times New Roman" w:hAnsi="Times New Roman" w:cs="Times New Roman"/>
                <w:sz w:val="24"/>
                <w:szCs w:val="24"/>
              </w:rPr>
              <w:t>антикоррупционной</w:t>
            </w:r>
            <w:proofErr w:type="spellEnd"/>
            <w:r w:rsidRPr="007745C2">
              <w:rPr>
                <w:rFonts w:ascii="Times New Roman" w:hAnsi="Times New Roman" w:cs="Times New Roman"/>
                <w:sz w:val="24"/>
                <w:szCs w:val="24"/>
              </w:rPr>
              <w:t xml:space="preserve"> экспертизы, проекты НПА подлежащих </w:t>
            </w:r>
            <w:proofErr w:type="spellStart"/>
            <w:r w:rsidRPr="007745C2">
              <w:rPr>
                <w:rFonts w:ascii="Times New Roman" w:hAnsi="Times New Roman" w:cs="Times New Roman"/>
                <w:sz w:val="24"/>
                <w:szCs w:val="24"/>
              </w:rPr>
              <w:t>антикоррупционной</w:t>
            </w:r>
            <w:proofErr w:type="spellEnd"/>
            <w:r w:rsidRPr="007745C2">
              <w:rPr>
                <w:rFonts w:ascii="Times New Roman" w:hAnsi="Times New Roman" w:cs="Times New Roman"/>
                <w:sz w:val="24"/>
                <w:szCs w:val="24"/>
              </w:rPr>
              <w:t xml:space="preserve"> экспертизе, материалы о результатах проведенной экспертизы и мерах, принятых на основании предложений, внесенных по результатам проведенной </w:t>
            </w:r>
            <w:proofErr w:type="spellStart"/>
            <w:r w:rsidRPr="007745C2">
              <w:rPr>
                <w:rFonts w:ascii="Times New Roman" w:hAnsi="Times New Roman" w:cs="Times New Roman"/>
                <w:sz w:val="24"/>
                <w:szCs w:val="24"/>
              </w:rPr>
              <w:t>антикоррупционной</w:t>
            </w:r>
            <w:proofErr w:type="spellEnd"/>
            <w:r w:rsidRPr="007745C2">
              <w:rPr>
                <w:rFonts w:ascii="Times New Roman" w:hAnsi="Times New Roman" w:cs="Times New Roman"/>
                <w:sz w:val="24"/>
                <w:szCs w:val="24"/>
              </w:rPr>
              <w:t xml:space="preserve"> экспертизы</w:t>
            </w:r>
          </w:p>
        </w:tc>
        <w:tc>
          <w:tcPr>
            <w:tcW w:w="1823"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1,5</w:t>
            </w:r>
          </w:p>
        </w:tc>
        <w:tc>
          <w:tcPr>
            <w:tcW w:w="967"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818" w:type="dxa"/>
            <w:gridSpan w:val="2"/>
          </w:tcPr>
          <w:p w:rsidR="00B800D3" w:rsidRPr="007745C2" w:rsidRDefault="00B800D3" w:rsidP="00B800D3">
            <w:pPr>
              <w:jc w:val="center"/>
              <w:rPr>
                <w:rFonts w:ascii="Times New Roman" w:hAnsi="Times New Roman" w:cs="Times New Roman"/>
                <w:sz w:val="24"/>
                <w:szCs w:val="24"/>
              </w:rPr>
            </w:pPr>
          </w:p>
        </w:tc>
        <w:tc>
          <w:tcPr>
            <w:tcW w:w="1319" w:type="dxa"/>
          </w:tcPr>
          <w:p w:rsidR="00B800D3" w:rsidRPr="007745C2" w:rsidRDefault="00B800D3" w:rsidP="00B800D3">
            <w:pPr>
              <w:jc w:val="center"/>
              <w:rPr>
                <w:rFonts w:ascii="Times New Roman" w:hAnsi="Times New Roman" w:cs="Times New Roman"/>
                <w:sz w:val="24"/>
                <w:szCs w:val="24"/>
              </w:rPr>
            </w:pPr>
          </w:p>
        </w:tc>
      </w:tr>
      <w:tr w:rsidR="00B800D3" w:rsidRPr="007745C2" w:rsidTr="009C70EA">
        <w:tc>
          <w:tcPr>
            <w:tcW w:w="744" w:type="dxa"/>
            <w:gridSpan w:val="2"/>
          </w:tcPr>
          <w:p w:rsidR="00B800D3" w:rsidRPr="007745C2" w:rsidRDefault="00DC5FE1" w:rsidP="00DC5FE1">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4.</w:t>
            </w:r>
          </w:p>
        </w:tc>
        <w:tc>
          <w:tcPr>
            <w:tcW w:w="9165" w:type="dxa"/>
          </w:tcPr>
          <w:p w:rsidR="00B800D3" w:rsidRPr="007745C2" w:rsidRDefault="00B800D3" w:rsidP="00B800D3">
            <w:pPr>
              <w:rPr>
                <w:rFonts w:ascii="Times New Roman" w:hAnsi="Times New Roman" w:cs="Times New Roman"/>
                <w:bCs/>
                <w:sz w:val="24"/>
                <w:szCs w:val="24"/>
              </w:rPr>
            </w:pPr>
            <w:r w:rsidRPr="007745C2">
              <w:rPr>
                <w:rFonts w:ascii="Times New Roman" w:hAnsi="Times New Roman" w:cs="Times New Roman"/>
                <w:bCs/>
                <w:sz w:val="24"/>
                <w:szCs w:val="24"/>
              </w:rPr>
              <w:t xml:space="preserve">Подраздел содержит гиперссылку, перекрестную с гиперссылкой, при переходе по которой осуществляется доступ к подразделу «Обращения граждан», </w:t>
            </w:r>
            <w:proofErr w:type="gramStart"/>
            <w:r w:rsidRPr="007745C2">
              <w:rPr>
                <w:rFonts w:ascii="Times New Roman" w:hAnsi="Times New Roman" w:cs="Times New Roman"/>
                <w:bCs/>
                <w:sz w:val="24"/>
                <w:szCs w:val="24"/>
              </w:rPr>
              <w:t>включающему</w:t>
            </w:r>
            <w:proofErr w:type="gramEnd"/>
            <w:r w:rsidRPr="007745C2">
              <w:rPr>
                <w:rFonts w:ascii="Times New Roman" w:hAnsi="Times New Roman" w:cs="Times New Roman"/>
                <w:bCs/>
                <w:sz w:val="24"/>
                <w:szCs w:val="24"/>
              </w:rPr>
              <w:t xml:space="preserve"> в том числе информацию о:</w:t>
            </w:r>
          </w:p>
          <w:p w:rsidR="00B800D3" w:rsidRPr="007745C2" w:rsidRDefault="00B800D3" w:rsidP="00B800D3">
            <w:pPr>
              <w:rPr>
                <w:rFonts w:ascii="Times New Roman" w:hAnsi="Times New Roman" w:cs="Times New Roman"/>
                <w:bCs/>
                <w:sz w:val="24"/>
                <w:szCs w:val="24"/>
              </w:rPr>
            </w:pPr>
            <w:r w:rsidRPr="007745C2">
              <w:rPr>
                <w:rFonts w:ascii="Times New Roman" w:hAnsi="Times New Roman" w:cs="Times New Roman"/>
                <w:bCs/>
                <w:sz w:val="24"/>
                <w:szCs w:val="24"/>
              </w:rPr>
              <w:t xml:space="preserve">нормативном правовом </w:t>
            </w:r>
            <w:proofErr w:type="gramStart"/>
            <w:r w:rsidRPr="007745C2">
              <w:rPr>
                <w:rFonts w:ascii="Times New Roman" w:hAnsi="Times New Roman" w:cs="Times New Roman"/>
                <w:bCs/>
                <w:sz w:val="24"/>
                <w:szCs w:val="24"/>
              </w:rPr>
              <w:t>акте</w:t>
            </w:r>
            <w:proofErr w:type="gramEnd"/>
            <w:r w:rsidRPr="007745C2">
              <w:rPr>
                <w:rFonts w:ascii="Times New Roman" w:hAnsi="Times New Roman" w:cs="Times New Roman"/>
                <w:bCs/>
                <w:sz w:val="24"/>
                <w:szCs w:val="24"/>
              </w:rPr>
              <w:t>, регламентирующем порядок рассмотрения обращений граждан;</w:t>
            </w:r>
          </w:p>
          <w:p w:rsidR="00B800D3" w:rsidRPr="007745C2" w:rsidRDefault="00B800D3" w:rsidP="00B800D3">
            <w:pPr>
              <w:rPr>
                <w:rFonts w:ascii="Times New Roman" w:hAnsi="Times New Roman" w:cs="Times New Roman"/>
                <w:sz w:val="24"/>
                <w:szCs w:val="24"/>
              </w:rPr>
            </w:pPr>
            <w:proofErr w:type="gramStart"/>
            <w:r w:rsidRPr="007745C2">
              <w:rPr>
                <w:rFonts w:ascii="Times New Roman" w:hAnsi="Times New Roman" w:cs="Times New Roman"/>
                <w:bCs/>
                <w:sz w:val="24"/>
                <w:szCs w:val="24"/>
              </w:rPr>
              <w:t>способах для граждан и юридических лиц беспрепятственно направлять свои обращения федеральный орган исполнительной власти (информация о работе «горячей линии», «телефона доверия», отправке почтовых сообщений, форма направления сообщений гражданами и организациями через официальный сайт)</w:t>
            </w:r>
            <w:proofErr w:type="gramEnd"/>
          </w:p>
        </w:tc>
        <w:tc>
          <w:tcPr>
            <w:tcW w:w="1823" w:type="dxa"/>
            <w:gridSpan w:val="2"/>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w:t>
            </w:r>
          </w:p>
        </w:tc>
        <w:tc>
          <w:tcPr>
            <w:tcW w:w="967"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w:t>
            </w:r>
          </w:p>
        </w:tc>
        <w:tc>
          <w:tcPr>
            <w:tcW w:w="1818" w:type="dxa"/>
            <w:gridSpan w:val="2"/>
          </w:tcPr>
          <w:p w:rsidR="00B800D3" w:rsidRPr="007745C2" w:rsidRDefault="00B800D3" w:rsidP="00B800D3">
            <w:pPr>
              <w:jc w:val="center"/>
              <w:rPr>
                <w:rFonts w:ascii="Times New Roman" w:hAnsi="Times New Roman" w:cs="Times New Roman"/>
                <w:sz w:val="24"/>
                <w:szCs w:val="24"/>
              </w:rPr>
            </w:pPr>
          </w:p>
        </w:tc>
        <w:tc>
          <w:tcPr>
            <w:tcW w:w="1319" w:type="dxa"/>
          </w:tcPr>
          <w:p w:rsidR="00B800D3" w:rsidRPr="007745C2" w:rsidRDefault="00B800D3" w:rsidP="00B800D3">
            <w:pPr>
              <w:jc w:val="center"/>
              <w:rPr>
                <w:rFonts w:ascii="Times New Roman" w:hAnsi="Times New Roman" w:cs="Times New Roman"/>
                <w:sz w:val="24"/>
                <w:szCs w:val="24"/>
              </w:rPr>
            </w:pPr>
          </w:p>
        </w:tc>
      </w:tr>
      <w:tr w:rsidR="00B800D3" w:rsidRPr="007745C2" w:rsidTr="004F7F34">
        <w:trPr>
          <w:trHeight w:val="334"/>
        </w:trPr>
        <w:tc>
          <w:tcPr>
            <w:tcW w:w="15836" w:type="dxa"/>
            <w:gridSpan w:val="9"/>
            <w:vAlign w:val="center"/>
          </w:tcPr>
          <w:p w:rsidR="00B800D3" w:rsidRPr="007745C2" w:rsidRDefault="00DC5FE1" w:rsidP="00DC5FE1">
            <w:pPr>
              <w:pStyle w:val="a3"/>
              <w:tabs>
                <w:tab w:val="left" w:pos="318"/>
              </w:tabs>
              <w:ind w:left="0"/>
              <w:jc w:val="center"/>
              <w:rPr>
                <w:b/>
                <w:sz w:val="24"/>
                <w:szCs w:val="24"/>
              </w:rPr>
            </w:pPr>
            <w:r w:rsidRPr="007745C2">
              <w:rPr>
                <w:b/>
                <w:sz w:val="24"/>
                <w:szCs w:val="24"/>
                <w:lang w:val="en-US"/>
              </w:rPr>
              <w:t>IV</w:t>
            </w:r>
            <w:r w:rsidRPr="007745C2">
              <w:rPr>
                <w:b/>
                <w:sz w:val="24"/>
                <w:szCs w:val="24"/>
              </w:rPr>
              <w:t>. </w:t>
            </w:r>
            <w:r w:rsidR="00B800D3" w:rsidRPr="007745C2">
              <w:rPr>
                <w:b/>
                <w:sz w:val="24"/>
                <w:szCs w:val="24"/>
              </w:rPr>
              <w:t>Показатели результативности деятельности подразделений</w:t>
            </w:r>
          </w:p>
        </w:tc>
      </w:tr>
      <w:tr w:rsidR="00B800D3" w:rsidRPr="007745C2" w:rsidTr="009C70EA">
        <w:tc>
          <w:tcPr>
            <w:tcW w:w="744" w:type="dxa"/>
            <w:gridSpan w:val="2"/>
          </w:tcPr>
          <w:p w:rsidR="00B800D3" w:rsidRPr="007745C2" w:rsidRDefault="00DC5FE1" w:rsidP="00DC5FE1">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1.</w:t>
            </w:r>
          </w:p>
        </w:tc>
        <w:tc>
          <w:tcPr>
            <w:tcW w:w="9165" w:type="dxa"/>
          </w:tcPr>
          <w:p w:rsidR="00B800D3" w:rsidRPr="007745C2" w:rsidRDefault="00B800D3" w:rsidP="00B800D3">
            <w:pPr>
              <w:rPr>
                <w:rFonts w:ascii="Times New Roman" w:hAnsi="Times New Roman" w:cs="Times New Roman"/>
                <w:sz w:val="24"/>
                <w:szCs w:val="24"/>
              </w:rPr>
            </w:pPr>
            <w:proofErr w:type="gramStart"/>
            <w:r w:rsidRPr="007745C2">
              <w:rPr>
                <w:rFonts w:ascii="Times New Roman" w:hAnsi="Times New Roman" w:cs="Times New Roman"/>
                <w:sz w:val="24"/>
                <w:szCs w:val="24"/>
              </w:rPr>
              <w:t>Доля (в %) обращений граждан, содержащих сведения о совершении муниципальными служащими органа местного самоуправления коррупционных правонарушений, несоблюдении требований к служебному поведению, по которым в течение 5 рабочих дней с момента получения информации подразделение инициировало проверку по данному случаю, от общего числа вышеуказанных обращений граждан (в случае если обращения граждан, содержащих сведения о совершении муниципальными служащими органа местного самоуправления коррупционных правонарушений, в</w:t>
            </w:r>
            <w:proofErr w:type="gramEnd"/>
            <w:r w:rsidRPr="007745C2">
              <w:rPr>
                <w:rFonts w:ascii="Times New Roman" w:hAnsi="Times New Roman" w:cs="Times New Roman"/>
                <w:sz w:val="24"/>
                <w:szCs w:val="24"/>
              </w:rPr>
              <w:t xml:space="preserve"> отчетном </w:t>
            </w:r>
            <w:proofErr w:type="gramStart"/>
            <w:r w:rsidRPr="007745C2">
              <w:rPr>
                <w:rFonts w:ascii="Times New Roman" w:hAnsi="Times New Roman" w:cs="Times New Roman"/>
                <w:sz w:val="24"/>
                <w:szCs w:val="24"/>
              </w:rPr>
              <w:t>периоде</w:t>
            </w:r>
            <w:proofErr w:type="gramEnd"/>
            <w:r w:rsidRPr="007745C2">
              <w:rPr>
                <w:rFonts w:ascii="Times New Roman" w:hAnsi="Times New Roman" w:cs="Times New Roman"/>
                <w:sz w:val="24"/>
                <w:szCs w:val="24"/>
              </w:rPr>
              <w:t xml:space="preserve"> не поступало, </w:t>
            </w:r>
            <w:r w:rsidRPr="007745C2">
              <w:rPr>
                <w:rFonts w:ascii="Times New Roman" w:hAnsi="Times New Roman" w:cs="Times New Roman"/>
                <w:sz w:val="24"/>
                <w:szCs w:val="24"/>
                <w:lang w:eastAsia="ru-RU"/>
              </w:rPr>
              <w:t>ставится максимальный балл</w:t>
            </w:r>
            <w:r w:rsidRPr="007745C2">
              <w:rPr>
                <w:rFonts w:ascii="Times New Roman" w:hAnsi="Times New Roman" w:cs="Times New Roman"/>
                <w:sz w:val="24"/>
                <w:szCs w:val="24"/>
              </w:rPr>
              <w:t>)</w:t>
            </w:r>
          </w:p>
          <w:p w:rsidR="00B800D3" w:rsidRPr="007745C2" w:rsidRDefault="00B800D3" w:rsidP="00B800D3">
            <w:pPr>
              <w:rPr>
                <w:rFonts w:ascii="Times New Roman" w:hAnsi="Times New Roman" w:cs="Times New Roman"/>
                <w:sz w:val="24"/>
                <w:szCs w:val="24"/>
              </w:rPr>
            </w:pPr>
          </w:p>
        </w:tc>
        <w:tc>
          <w:tcPr>
            <w:tcW w:w="2790"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2 – если менее 90%</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5 – если 90% и более</w:t>
            </w:r>
          </w:p>
        </w:tc>
        <w:tc>
          <w:tcPr>
            <w:tcW w:w="1818" w:type="dxa"/>
            <w:gridSpan w:val="2"/>
          </w:tcPr>
          <w:p w:rsidR="00B800D3" w:rsidRPr="007745C2" w:rsidRDefault="00B800D3" w:rsidP="00B800D3">
            <w:pPr>
              <w:jc w:val="center"/>
              <w:rPr>
                <w:rFonts w:ascii="Times New Roman" w:hAnsi="Times New Roman" w:cs="Times New Roman"/>
                <w:sz w:val="24"/>
                <w:szCs w:val="24"/>
              </w:rPr>
            </w:pPr>
          </w:p>
        </w:tc>
        <w:tc>
          <w:tcPr>
            <w:tcW w:w="1319" w:type="dxa"/>
          </w:tcPr>
          <w:p w:rsidR="00B800D3" w:rsidRPr="007745C2" w:rsidRDefault="00B800D3" w:rsidP="00B800D3">
            <w:pPr>
              <w:jc w:val="center"/>
              <w:rPr>
                <w:rFonts w:ascii="Times New Roman" w:hAnsi="Times New Roman" w:cs="Times New Roman"/>
                <w:sz w:val="24"/>
                <w:szCs w:val="24"/>
              </w:rPr>
            </w:pPr>
          </w:p>
        </w:tc>
      </w:tr>
      <w:tr w:rsidR="00B800D3" w:rsidRPr="007745C2" w:rsidTr="009C70EA">
        <w:tc>
          <w:tcPr>
            <w:tcW w:w="744" w:type="dxa"/>
            <w:gridSpan w:val="2"/>
          </w:tcPr>
          <w:p w:rsidR="00B800D3" w:rsidRPr="007745C2" w:rsidRDefault="00DC5FE1" w:rsidP="00DC5FE1">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2.</w:t>
            </w:r>
          </w:p>
        </w:tc>
        <w:tc>
          <w:tcPr>
            <w:tcW w:w="9165" w:type="dxa"/>
          </w:tcPr>
          <w:p w:rsidR="00B800D3" w:rsidRPr="007745C2" w:rsidRDefault="00B800D3" w:rsidP="009C70EA">
            <w:pPr>
              <w:rPr>
                <w:rFonts w:ascii="Times New Roman" w:hAnsi="Times New Roman" w:cs="Times New Roman"/>
                <w:sz w:val="24"/>
                <w:szCs w:val="24"/>
              </w:rPr>
            </w:pPr>
            <w:proofErr w:type="gramStart"/>
            <w:r w:rsidRPr="007745C2">
              <w:rPr>
                <w:rFonts w:ascii="Times New Roman" w:hAnsi="Times New Roman" w:cs="Times New Roman"/>
                <w:sz w:val="24"/>
                <w:szCs w:val="24"/>
              </w:rPr>
              <w:t xml:space="preserve">Доля (в %) случаев возбуждения в отношении муниципальных служащих дел о привлечении к уголовной ответственности за совершение преступлений коррупционной направленности, по материалам, направленным подразделением в правоохранительные органы, от общего числа материалов подразделения, направленных в правоохранительные органы (в случае, если в отчетном периоде основания для направления подразделением материалов в правоохранительные органы отсутствовали, </w:t>
            </w:r>
            <w:r w:rsidRPr="007745C2">
              <w:rPr>
                <w:rFonts w:ascii="Times New Roman" w:hAnsi="Times New Roman" w:cs="Times New Roman"/>
                <w:sz w:val="24"/>
                <w:szCs w:val="24"/>
                <w:lang w:eastAsia="ru-RU"/>
              </w:rPr>
              <w:t>ставится максимальный балл</w:t>
            </w:r>
            <w:r w:rsidRPr="007745C2">
              <w:rPr>
                <w:rFonts w:ascii="Times New Roman" w:hAnsi="Times New Roman" w:cs="Times New Roman"/>
                <w:sz w:val="24"/>
                <w:szCs w:val="24"/>
              </w:rPr>
              <w:t>)</w:t>
            </w:r>
            <w:proofErr w:type="gramEnd"/>
          </w:p>
        </w:tc>
        <w:tc>
          <w:tcPr>
            <w:tcW w:w="2790"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2 – если менее 90%</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5 – если 90% и более</w:t>
            </w:r>
          </w:p>
        </w:tc>
        <w:tc>
          <w:tcPr>
            <w:tcW w:w="1818" w:type="dxa"/>
            <w:gridSpan w:val="2"/>
          </w:tcPr>
          <w:p w:rsidR="00B800D3" w:rsidRPr="007745C2" w:rsidRDefault="00B800D3" w:rsidP="00B800D3">
            <w:pPr>
              <w:jc w:val="center"/>
              <w:rPr>
                <w:rFonts w:ascii="Times New Roman" w:hAnsi="Times New Roman" w:cs="Times New Roman"/>
                <w:sz w:val="24"/>
                <w:szCs w:val="24"/>
              </w:rPr>
            </w:pPr>
          </w:p>
        </w:tc>
        <w:tc>
          <w:tcPr>
            <w:tcW w:w="1319" w:type="dxa"/>
          </w:tcPr>
          <w:p w:rsidR="00B800D3" w:rsidRPr="007745C2" w:rsidRDefault="00B800D3" w:rsidP="00B800D3">
            <w:pPr>
              <w:jc w:val="center"/>
              <w:rPr>
                <w:rFonts w:ascii="Times New Roman" w:hAnsi="Times New Roman" w:cs="Times New Roman"/>
                <w:sz w:val="24"/>
                <w:szCs w:val="24"/>
              </w:rPr>
            </w:pPr>
          </w:p>
        </w:tc>
      </w:tr>
      <w:tr w:rsidR="009C70EA" w:rsidRPr="007745C2" w:rsidTr="00905FBE">
        <w:trPr>
          <w:trHeight w:val="215"/>
        </w:trPr>
        <w:tc>
          <w:tcPr>
            <w:tcW w:w="735" w:type="dxa"/>
            <w:vMerge w:val="restart"/>
          </w:tcPr>
          <w:p w:rsidR="009C70EA" w:rsidRPr="007745C2" w:rsidRDefault="009C70EA" w:rsidP="00905FBE">
            <w:pPr>
              <w:tabs>
                <w:tab w:val="left" w:pos="318"/>
              </w:tabs>
              <w:jc w:val="center"/>
              <w:rPr>
                <w:rFonts w:ascii="Times New Roman" w:hAnsi="Times New Roman" w:cs="Times New Roman"/>
                <w:b/>
                <w:sz w:val="24"/>
                <w:szCs w:val="24"/>
              </w:rPr>
            </w:pPr>
            <w:r w:rsidRPr="007745C2">
              <w:rPr>
                <w:rFonts w:ascii="Times New Roman" w:hAnsi="Times New Roman" w:cs="Times New Roman"/>
                <w:b/>
                <w:sz w:val="24"/>
                <w:szCs w:val="24"/>
              </w:rPr>
              <w:lastRenderedPageBreak/>
              <w:t xml:space="preserve">№ </w:t>
            </w:r>
            <w:proofErr w:type="spellStart"/>
            <w:proofErr w:type="gramStart"/>
            <w:r w:rsidRPr="007745C2">
              <w:rPr>
                <w:rFonts w:ascii="Times New Roman" w:hAnsi="Times New Roman" w:cs="Times New Roman"/>
                <w:b/>
                <w:sz w:val="24"/>
                <w:szCs w:val="24"/>
              </w:rPr>
              <w:t>п</w:t>
            </w:r>
            <w:proofErr w:type="spellEnd"/>
            <w:proofErr w:type="gramEnd"/>
            <w:r w:rsidRPr="007745C2">
              <w:rPr>
                <w:rFonts w:ascii="Times New Roman" w:hAnsi="Times New Roman" w:cs="Times New Roman"/>
                <w:b/>
                <w:sz w:val="24"/>
                <w:szCs w:val="24"/>
              </w:rPr>
              <w:t>/</w:t>
            </w:r>
            <w:proofErr w:type="spellStart"/>
            <w:r w:rsidRPr="007745C2">
              <w:rPr>
                <w:rFonts w:ascii="Times New Roman" w:hAnsi="Times New Roman" w:cs="Times New Roman"/>
                <w:b/>
                <w:sz w:val="24"/>
                <w:szCs w:val="24"/>
              </w:rPr>
              <w:t>п</w:t>
            </w:r>
            <w:proofErr w:type="spellEnd"/>
          </w:p>
        </w:tc>
        <w:tc>
          <w:tcPr>
            <w:tcW w:w="9181" w:type="dxa"/>
            <w:gridSpan w:val="3"/>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Наименование показателя</w:t>
            </w:r>
          </w:p>
        </w:tc>
        <w:tc>
          <w:tcPr>
            <w:tcW w:w="2783" w:type="dxa"/>
            <w:gridSpan w:val="2"/>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Критерии оценки в баллах</w:t>
            </w:r>
          </w:p>
        </w:tc>
        <w:tc>
          <w:tcPr>
            <w:tcW w:w="1804" w:type="dxa"/>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Показатель МО</w:t>
            </w:r>
          </w:p>
        </w:tc>
        <w:tc>
          <w:tcPr>
            <w:tcW w:w="1333" w:type="dxa"/>
            <w:gridSpan w:val="2"/>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Оценка МО</w:t>
            </w:r>
          </w:p>
        </w:tc>
      </w:tr>
      <w:tr w:rsidR="009C70EA" w:rsidRPr="007745C2" w:rsidTr="00905FBE">
        <w:trPr>
          <w:trHeight w:val="215"/>
        </w:trPr>
        <w:tc>
          <w:tcPr>
            <w:tcW w:w="735" w:type="dxa"/>
            <w:vMerge/>
          </w:tcPr>
          <w:p w:rsidR="009C70EA" w:rsidRPr="007745C2" w:rsidRDefault="009C70EA" w:rsidP="00905FBE">
            <w:pPr>
              <w:tabs>
                <w:tab w:val="left" w:pos="318"/>
              </w:tabs>
              <w:jc w:val="center"/>
              <w:rPr>
                <w:rFonts w:ascii="Times New Roman" w:hAnsi="Times New Roman" w:cs="Times New Roman"/>
                <w:b/>
                <w:sz w:val="24"/>
                <w:szCs w:val="24"/>
              </w:rPr>
            </w:pPr>
          </w:p>
        </w:tc>
        <w:tc>
          <w:tcPr>
            <w:tcW w:w="9181" w:type="dxa"/>
            <w:gridSpan w:val="3"/>
            <w:vMerge/>
          </w:tcPr>
          <w:p w:rsidR="009C70EA" w:rsidRPr="007745C2" w:rsidRDefault="009C70EA" w:rsidP="00905FBE">
            <w:pPr>
              <w:jc w:val="center"/>
              <w:rPr>
                <w:rFonts w:ascii="Times New Roman" w:hAnsi="Times New Roman" w:cs="Times New Roman"/>
                <w:b/>
                <w:sz w:val="24"/>
                <w:szCs w:val="24"/>
              </w:rPr>
            </w:pPr>
          </w:p>
        </w:tc>
        <w:tc>
          <w:tcPr>
            <w:tcW w:w="1816" w:type="dxa"/>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Да</w:t>
            </w:r>
          </w:p>
        </w:tc>
        <w:tc>
          <w:tcPr>
            <w:tcW w:w="967" w:type="dxa"/>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Нет</w:t>
            </w:r>
          </w:p>
        </w:tc>
        <w:tc>
          <w:tcPr>
            <w:tcW w:w="1804" w:type="dxa"/>
            <w:vMerge/>
          </w:tcPr>
          <w:p w:rsidR="009C70EA" w:rsidRPr="007745C2" w:rsidRDefault="009C70EA" w:rsidP="00905FBE">
            <w:pPr>
              <w:jc w:val="center"/>
              <w:rPr>
                <w:rFonts w:ascii="Times New Roman" w:hAnsi="Times New Roman" w:cs="Times New Roman"/>
                <w:b/>
                <w:sz w:val="24"/>
                <w:szCs w:val="24"/>
              </w:rPr>
            </w:pPr>
          </w:p>
        </w:tc>
        <w:tc>
          <w:tcPr>
            <w:tcW w:w="1333" w:type="dxa"/>
            <w:gridSpan w:val="2"/>
            <w:vMerge/>
          </w:tcPr>
          <w:p w:rsidR="009C70EA" w:rsidRPr="007745C2" w:rsidRDefault="009C70EA" w:rsidP="00905FBE">
            <w:pPr>
              <w:jc w:val="center"/>
              <w:rPr>
                <w:rFonts w:ascii="Times New Roman" w:hAnsi="Times New Roman" w:cs="Times New Roman"/>
                <w:b/>
                <w:sz w:val="24"/>
                <w:szCs w:val="24"/>
              </w:rPr>
            </w:pPr>
          </w:p>
        </w:tc>
      </w:tr>
      <w:tr w:rsidR="00B800D3" w:rsidRPr="007745C2" w:rsidTr="009C70EA">
        <w:tc>
          <w:tcPr>
            <w:tcW w:w="744" w:type="dxa"/>
            <w:gridSpan w:val="2"/>
          </w:tcPr>
          <w:p w:rsidR="00B800D3" w:rsidRPr="007745C2" w:rsidRDefault="00DC5FE1" w:rsidP="00DC5FE1">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3.</w:t>
            </w:r>
          </w:p>
        </w:tc>
        <w:tc>
          <w:tcPr>
            <w:tcW w:w="9165"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Доля (в %) лиц, в отношении которых органами прокуратуры Российской Федерации в отчетном периоде выявлены случаи представления неполных (недостоверных) сведений, от общего числа проведенных проверок (если проверка не осуществлялась, то ставится максимальный балл)</w:t>
            </w:r>
          </w:p>
          <w:p w:rsidR="00B800D3" w:rsidRPr="007745C2" w:rsidRDefault="00B800D3" w:rsidP="00B800D3">
            <w:pPr>
              <w:rPr>
                <w:rFonts w:ascii="Times New Roman" w:hAnsi="Times New Roman" w:cs="Times New Roman"/>
                <w:sz w:val="24"/>
                <w:szCs w:val="24"/>
              </w:rPr>
            </w:pPr>
          </w:p>
        </w:tc>
        <w:tc>
          <w:tcPr>
            <w:tcW w:w="2790"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2 – если 15% и более</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5 – если менее 15%</w:t>
            </w:r>
          </w:p>
        </w:tc>
        <w:tc>
          <w:tcPr>
            <w:tcW w:w="1818" w:type="dxa"/>
            <w:gridSpan w:val="2"/>
          </w:tcPr>
          <w:p w:rsidR="00B800D3" w:rsidRPr="007745C2" w:rsidRDefault="00B800D3" w:rsidP="00B800D3">
            <w:pPr>
              <w:jc w:val="center"/>
              <w:rPr>
                <w:rFonts w:ascii="Times New Roman" w:hAnsi="Times New Roman" w:cs="Times New Roman"/>
                <w:sz w:val="24"/>
                <w:szCs w:val="24"/>
              </w:rPr>
            </w:pPr>
          </w:p>
        </w:tc>
        <w:tc>
          <w:tcPr>
            <w:tcW w:w="1319" w:type="dxa"/>
          </w:tcPr>
          <w:p w:rsidR="00B800D3" w:rsidRPr="007745C2" w:rsidRDefault="00B800D3" w:rsidP="00B800D3">
            <w:pPr>
              <w:jc w:val="center"/>
              <w:rPr>
                <w:rFonts w:ascii="Times New Roman" w:hAnsi="Times New Roman" w:cs="Times New Roman"/>
                <w:sz w:val="24"/>
                <w:szCs w:val="24"/>
              </w:rPr>
            </w:pPr>
          </w:p>
        </w:tc>
      </w:tr>
      <w:tr w:rsidR="00B800D3" w:rsidRPr="007745C2" w:rsidTr="009C70EA">
        <w:tc>
          <w:tcPr>
            <w:tcW w:w="744" w:type="dxa"/>
            <w:gridSpan w:val="2"/>
          </w:tcPr>
          <w:p w:rsidR="00B800D3" w:rsidRPr="007745C2" w:rsidRDefault="00E261E4" w:rsidP="00E261E4">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4.</w:t>
            </w:r>
          </w:p>
        </w:tc>
        <w:tc>
          <w:tcPr>
            <w:tcW w:w="9165"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Доля (в %) лиц, в отношении которых органами прокуратуры Российской Федерации в отчетном периоде выявлены случаи несоблюдения иных запретов и ограничений, связанных с прохождением муниципальной службы, от общего числа проведенных проверок (если проверка не осуществлялась, то ставится максимальный балл)</w:t>
            </w:r>
          </w:p>
        </w:tc>
        <w:tc>
          <w:tcPr>
            <w:tcW w:w="2790"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2 – если 15% и более</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5 – если менее 15%</w:t>
            </w:r>
          </w:p>
        </w:tc>
        <w:tc>
          <w:tcPr>
            <w:tcW w:w="1804" w:type="dxa"/>
          </w:tcPr>
          <w:p w:rsidR="00B800D3" w:rsidRPr="007745C2" w:rsidRDefault="00B800D3" w:rsidP="00B800D3">
            <w:pPr>
              <w:jc w:val="center"/>
              <w:rPr>
                <w:rFonts w:ascii="Times New Roman" w:hAnsi="Times New Roman" w:cs="Times New Roman"/>
                <w:sz w:val="24"/>
                <w:szCs w:val="24"/>
              </w:rPr>
            </w:pPr>
          </w:p>
        </w:tc>
        <w:tc>
          <w:tcPr>
            <w:tcW w:w="1333"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9C70EA">
        <w:tc>
          <w:tcPr>
            <w:tcW w:w="744" w:type="dxa"/>
            <w:gridSpan w:val="2"/>
          </w:tcPr>
          <w:p w:rsidR="00B800D3" w:rsidRPr="007745C2" w:rsidRDefault="00E261E4" w:rsidP="00E261E4">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5.</w:t>
            </w:r>
          </w:p>
        </w:tc>
        <w:tc>
          <w:tcPr>
            <w:tcW w:w="9165" w:type="dxa"/>
          </w:tcPr>
          <w:p w:rsidR="00B800D3" w:rsidRPr="007745C2" w:rsidRDefault="00B800D3" w:rsidP="00B800D3">
            <w:pPr>
              <w:rPr>
                <w:rFonts w:ascii="Times New Roman" w:hAnsi="Times New Roman" w:cs="Times New Roman"/>
                <w:sz w:val="24"/>
                <w:szCs w:val="24"/>
              </w:rPr>
            </w:pPr>
            <w:proofErr w:type="gramStart"/>
            <w:r w:rsidRPr="007745C2">
              <w:rPr>
                <w:rFonts w:ascii="Times New Roman" w:hAnsi="Times New Roman" w:cs="Times New Roman"/>
                <w:sz w:val="24"/>
                <w:szCs w:val="24"/>
                <w:u w:color="000000"/>
              </w:rPr>
              <w:t>Количество случаев восстановления муниципальных служащих в должности/отмены приказа о наложении взыскания по результатам оспаривания взысканий за совершение коррупционных правонарушений по причине нарушения порядка привлечения к ответственности (несоблюдение сроков проведения проверки и т.д.))</w:t>
            </w:r>
            <w:proofErr w:type="gramEnd"/>
          </w:p>
        </w:tc>
        <w:tc>
          <w:tcPr>
            <w:tcW w:w="2790"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-2</w:t>
            </w:r>
            <w:r w:rsidRPr="007745C2">
              <w:rPr>
                <w:rFonts w:ascii="Times New Roman" w:hAnsi="Times New Roman" w:cs="Times New Roman"/>
                <w:sz w:val="24"/>
                <w:szCs w:val="24"/>
              </w:rPr>
              <w:br/>
              <w:t>за каждый случай</w:t>
            </w:r>
          </w:p>
        </w:tc>
        <w:tc>
          <w:tcPr>
            <w:tcW w:w="1804" w:type="dxa"/>
          </w:tcPr>
          <w:p w:rsidR="00B800D3" w:rsidRPr="007745C2" w:rsidRDefault="00B800D3" w:rsidP="00B800D3">
            <w:pPr>
              <w:jc w:val="center"/>
              <w:rPr>
                <w:rFonts w:ascii="Times New Roman" w:hAnsi="Times New Roman" w:cs="Times New Roman"/>
                <w:sz w:val="24"/>
                <w:szCs w:val="24"/>
              </w:rPr>
            </w:pPr>
          </w:p>
        </w:tc>
        <w:tc>
          <w:tcPr>
            <w:tcW w:w="1333"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9C70EA">
        <w:tc>
          <w:tcPr>
            <w:tcW w:w="744" w:type="dxa"/>
            <w:gridSpan w:val="2"/>
          </w:tcPr>
          <w:p w:rsidR="00B800D3" w:rsidRPr="007745C2" w:rsidRDefault="00E261E4" w:rsidP="00E261E4">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6.</w:t>
            </w:r>
          </w:p>
        </w:tc>
        <w:tc>
          <w:tcPr>
            <w:tcW w:w="9165" w:type="dxa"/>
          </w:tcPr>
          <w:p w:rsidR="00B800D3" w:rsidRPr="007745C2" w:rsidRDefault="00B800D3" w:rsidP="00B800D3">
            <w:pPr>
              <w:rPr>
                <w:rFonts w:ascii="Times New Roman" w:hAnsi="Times New Roman" w:cs="Times New Roman"/>
                <w:sz w:val="24"/>
                <w:szCs w:val="24"/>
              </w:rPr>
            </w:pPr>
            <w:proofErr w:type="gramStart"/>
            <w:r w:rsidRPr="007745C2">
              <w:rPr>
                <w:rFonts w:ascii="Times New Roman" w:hAnsi="Times New Roman" w:cs="Times New Roman"/>
                <w:sz w:val="24"/>
                <w:szCs w:val="24"/>
                <w:u w:color="000000"/>
              </w:rPr>
              <w:t>Количество случаев восстановления муниципальных служащих в должности/отмены приказа о наложении взыскания по результатам оспаривания взысканий за совершение коррупционных правонарушений по причине нарушения порядка привлечения к ответственности (по причине незаконности самой меры ответственности (отсутствие состава правонарушения, несоответствия совершенного нарушения и меры ответственности)</w:t>
            </w:r>
            <w:proofErr w:type="gramEnd"/>
          </w:p>
        </w:tc>
        <w:tc>
          <w:tcPr>
            <w:tcW w:w="2790"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-5</w:t>
            </w:r>
            <w:r w:rsidRPr="007745C2">
              <w:rPr>
                <w:rFonts w:ascii="Times New Roman" w:hAnsi="Times New Roman" w:cs="Times New Roman"/>
                <w:sz w:val="24"/>
                <w:szCs w:val="24"/>
              </w:rPr>
              <w:br/>
              <w:t>за каждый случай</w:t>
            </w:r>
          </w:p>
        </w:tc>
        <w:tc>
          <w:tcPr>
            <w:tcW w:w="1804" w:type="dxa"/>
          </w:tcPr>
          <w:p w:rsidR="00B800D3" w:rsidRPr="007745C2" w:rsidRDefault="00B800D3" w:rsidP="00B800D3">
            <w:pPr>
              <w:jc w:val="center"/>
              <w:rPr>
                <w:rFonts w:ascii="Times New Roman" w:hAnsi="Times New Roman" w:cs="Times New Roman"/>
                <w:sz w:val="24"/>
                <w:szCs w:val="24"/>
              </w:rPr>
            </w:pPr>
          </w:p>
        </w:tc>
        <w:tc>
          <w:tcPr>
            <w:tcW w:w="1333"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9C70EA">
        <w:tc>
          <w:tcPr>
            <w:tcW w:w="744" w:type="dxa"/>
            <w:gridSpan w:val="2"/>
          </w:tcPr>
          <w:p w:rsidR="00B800D3" w:rsidRPr="007745C2" w:rsidRDefault="00E261E4" w:rsidP="00E261E4">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7.</w:t>
            </w:r>
          </w:p>
        </w:tc>
        <w:tc>
          <w:tcPr>
            <w:tcW w:w="9165"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u w:color="000000"/>
              </w:rPr>
              <w:t xml:space="preserve">Количество случаев, когда суд (первой или апелляционной инстанции) пришел к выводу о незаконности </w:t>
            </w:r>
            <w:proofErr w:type="gramStart"/>
            <w:r w:rsidRPr="007745C2">
              <w:rPr>
                <w:rFonts w:ascii="Times New Roman" w:hAnsi="Times New Roman" w:cs="Times New Roman"/>
                <w:sz w:val="24"/>
                <w:szCs w:val="24"/>
                <w:u w:color="000000"/>
              </w:rPr>
              <w:t>решения комиссии / порядка проведения заседания / порядка формирования комиссии</w:t>
            </w:r>
            <w:proofErr w:type="gramEnd"/>
          </w:p>
        </w:tc>
        <w:tc>
          <w:tcPr>
            <w:tcW w:w="2790"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-2</w:t>
            </w:r>
            <w:r w:rsidRPr="007745C2">
              <w:rPr>
                <w:rFonts w:ascii="Times New Roman" w:hAnsi="Times New Roman" w:cs="Times New Roman"/>
                <w:sz w:val="24"/>
                <w:szCs w:val="24"/>
              </w:rPr>
              <w:br/>
              <w:t>за каждый случай</w:t>
            </w:r>
          </w:p>
        </w:tc>
        <w:tc>
          <w:tcPr>
            <w:tcW w:w="1804" w:type="dxa"/>
          </w:tcPr>
          <w:p w:rsidR="00B800D3" w:rsidRPr="007745C2" w:rsidRDefault="00B800D3" w:rsidP="00B800D3">
            <w:pPr>
              <w:jc w:val="center"/>
              <w:rPr>
                <w:rFonts w:ascii="Times New Roman" w:hAnsi="Times New Roman" w:cs="Times New Roman"/>
                <w:sz w:val="24"/>
                <w:szCs w:val="24"/>
              </w:rPr>
            </w:pPr>
          </w:p>
        </w:tc>
        <w:tc>
          <w:tcPr>
            <w:tcW w:w="1333"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9C70EA">
        <w:tc>
          <w:tcPr>
            <w:tcW w:w="744" w:type="dxa"/>
            <w:gridSpan w:val="2"/>
          </w:tcPr>
          <w:p w:rsidR="00B800D3" w:rsidRPr="007745C2" w:rsidRDefault="00E261E4" w:rsidP="00E261E4">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8.</w:t>
            </w:r>
          </w:p>
        </w:tc>
        <w:tc>
          <w:tcPr>
            <w:tcW w:w="9165" w:type="dxa"/>
          </w:tcPr>
          <w:p w:rsidR="00B800D3" w:rsidRPr="007745C2" w:rsidRDefault="00B800D3" w:rsidP="007B7262">
            <w:pPr>
              <w:rPr>
                <w:rFonts w:ascii="Times New Roman" w:hAnsi="Times New Roman" w:cs="Times New Roman"/>
                <w:sz w:val="24"/>
                <w:szCs w:val="24"/>
              </w:rPr>
            </w:pPr>
            <w:r w:rsidRPr="007745C2">
              <w:rPr>
                <w:rFonts w:ascii="Times New Roman" w:hAnsi="Times New Roman" w:cs="Times New Roman"/>
                <w:sz w:val="24"/>
                <w:szCs w:val="24"/>
                <w:u w:color="000000"/>
              </w:rPr>
              <w:t>Количество случаев, когда суд (первой или апелляционной инстанции) пришел к выводу о незаконности порядка проведения проверки</w:t>
            </w:r>
          </w:p>
        </w:tc>
        <w:tc>
          <w:tcPr>
            <w:tcW w:w="2790"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-2</w:t>
            </w:r>
            <w:r w:rsidRPr="007745C2">
              <w:rPr>
                <w:rFonts w:ascii="Times New Roman" w:hAnsi="Times New Roman" w:cs="Times New Roman"/>
                <w:sz w:val="24"/>
                <w:szCs w:val="24"/>
              </w:rPr>
              <w:br/>
              <w:t>за каждый случай</w:t>
            </w:r>
          </w:p>
        </w:tc>
        <w:tc>
          <w:tcPr>
            <w:tcW w:w="1804" w:type="dxa"/>
          </w:tcPr>
          <w:p w:rsidR="00B800D3" w:rsidRPr="007745C2" w:rsidRDefault="00B800D3" w:rsidP="00B800D3">
            <w:pPr>
              <w:jc w:val="center"/>
              <w:rPr>
                <w:rFonts w:ascii="Times New Roman" w:hAnsi="Times New Roman" w:cs="Times New Roman"/>
                <w:sz w:val="24"/>
                <w:szCs w:val="24"/>
              </w:rPr>
            </w:pPr>
          </w:p>
        </w:tc>
        <w:tc>
          <w:tcPr>
            <w:tcW w:w="1333"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9C70EA">
        <w:tc>
          <w:tcPr>
            <w:tcW w:w="744" w:type="dxa"/>
            <w:gridSpan w:val="2"/>
          </w:tcPr>
          <w:p w:rsidR="00B800D3" w:rsidRPr="007745C2" w:rsidRDefault="00E261E4" w:rsidP="00E261E4">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9.</w:t>
            </w:r>
          </w:p>
        </w:tc>
        <w:tc>
          <w:tcPr>
            <w:tcW w:w="9165" w:type="dxa"/>
          </w:tcPr>
          <w:p w:rsidR="00B800D3" w:rsidRPr="007745C2" w:rsidRDefault="00B800D3" w:rsidP="00B800D3">
            <w:pPr>
              <w:rPr>
                <w:rFonts w:ascii="Times New Roman" w:hAnsi="Times New Roman" w:cs="Times New Roman"/>
                <w:sz w:val="24"/>
                <w:szCs w:val="24"/>
                <w:u w:color="000000"/>
              </w:rPr>
            </w:pPr>
            <w:r w:rsidRPr="007745C2">
              <w:rPr>
                <w:rFonts w:ascii="Times New Roman" w:hAnsi="Times New Roman" w:cs="Times New Roman"/>
                <w:sz w:val="24"/>
                <w:szCs w:val="24"/>
                <w:u w:color="000000"/>
              </w:rPr>
              <w:t xml:space="preserve">Количество </w:t>
            </w:r>
            <w:proofErr w:type="gramStart"/>
            <w:r w:rsidRPr="007745C2">
              <w:rPr>
                <w:rFonts w:ascii="Times New Roman" w:hAnsi="Times New Roman" w:cs="Times New Roman"/>
                <w:sz w:val="24"/>
                <w:szCs w:val="24"/>
                <w:u w:color="000000"/>
              </w:rPr>
              <w:t>случаев отмены решения представителя нанимателя</w:t>
            </w:r>
            <w:proofErr w:type="gramEnd"/>
            <w:r w:rsidRPr="007745C2">
              <w:rPr>
                <w:rFonts w:ascii="Times New Roman" w:hAnsi="Times New Roman" w:cs="Times New Roman"/>
                <w:sz w:val="24"/>
                <w:szCs w:val="24"/>
                <w:u w:color="000000"/>
              </w:rPr>
              <w:t xml:space="preserve"> о выборе меры предотвращения и урегулирования конфликта интересов по результатам обжалования такого решения в комиссии по трудовым спорам</w:t>
            </w:r>
          </w:p>
          <w:p w:rsidR="00B800D3" w:rsidRPr="007745C2" w:rsidRDefault="00B800D3" w:rsidP="00B800D3">
            <w:pPr>
              <w:rPr>
                <w:rFonts w:ascii="Times New Roman" w:hAnsi="Times New Roman" w:cs="Times New Roman"/>
                <w:sz w:val="24"/>
                <w:szCs w:val="24"/>
              </w:rPr>
            </w:pPr>
          </w:p>
        </w:tc>
        <w:tc>
          <w:tcPr>
            <w:tcW w:w="2790"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w:t>
            </w:r>
            <w:r w:rsidRPr="007745C2">
              <w:rPr>
                <w:rFonts w:ascii="Times New Roman" w:hAnsi="Times New Roman" w:cs="Times New Roman"/>
                <w:sz w:val="24"/>
                <w:szCs w:val="24"/>
              </w:rPr>
              <w:br/>
              <w:t>за каждый случай</w:t>
            </w:r>
          </w:p>
        </w:tc>
        <w:tc>
          <w:tcPr>
            <w:tcW w:w="1804" w:type="dxa"/>
          </w:tcPr>
          <w:p w:rsidR="00B800D3" w:rsidRPr="007745C2" w:rsidRDefault="00B800D3" w:rsidP="00B800D3">
            <w:pPr>
              <w:jc w:val="center"/>
              <w:rPr>
                <w:rFonts w:ascii="Times New Roman" w:hAnsi="Times New Roman" w:cs="Times New Roman"/>
                <w:sz w:val="24"/>
                <w:szCs w:val="24"/>
              </w:rPr>
            </w:pPr>
          </w:p>
        </w:tc>
        <w:tc>
          <w:tcPr>
            <w:tcW w:w="1333" w:type="dxa"/>
            <w:gridSpan w:val="2"/>
          </w:tcPr>
          <w:p w:rsidR="00B800D3" w:rsidRPr="007745C2" w:rsidRDefault="00B800D3" w:rsidP="00B800D3">
            <w:pPr>
              <w:jc w:val="center"/>
              <w:rPr>
                <w:rFonts w:ascii="Times New Roman" w:hAnsi="Times New Roman" w:cs="Times New Roman"/>
                <w:sz w:val="24"/>
                <w:szCs w:val="24"/>
              </w:rPr>
            </w:pPr>
          </w:p>
        </w:tc>
      </w:tr>
      <w:tr w:rsidR="00B800D3" w:rsidRPr="007745C2" w:rsidTr="009C70EA">
        <w:tc>
          <w:tcPr>
            <w:tcW w:w="744" w:type="dxa"/>
            <w:gridSpan w:val="2"/>
          </w:tcPr>
          <w:p w:rsidR="00B800D3" w:rsidRPr="007745C2" w:rsidRDefault="005D25BC" w:rsidP="005D25BC">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10.</w:t>
            </w:r>
          </w:p>
        </w:tc>
        <w:tc>
          <w:tcPr>
            <w:tcW w:w="9165" w:type="dxa"/>
          </w:tcPr>
          <w:p w:rsidR="00B800D3" w:rsidRPr="007745C2" w:rsidRDefault="00B800D3" w:rsidP="00B800D3">
            <w:pPr>
              <w:rPr>
                <w:rFonts w:ascii="Times New Roman" w:hAnsi="Times New Roman" w:cs="Times New Roman"/>
                <w:sz w:val="24"/>
                <w:szCs w:val="24"/>
                <w:u w:color="000000"/>
              </w:rPr>
            </w:pPr>
            <w:r w:rsidRPr="007745C2">
              <w:rPr>
                <w:rFonts w:ascii="Times New Roman" w:hAnsi="Times New Roman" w:cs="Times New Roman"/>
                <w:sz w:val="24"/>
                <w:szCs w:val="24"/>
                <w:u w:color="000000"/>
              </w:rPr>
              <w:t xml:space="preserve">Количество </w:t>
            </w:r>
            <w:proofErr w:type="gramStart"/>
            <w:r w:rsidRPr="007745C2">
              <w:rPr>
                <w:rFonts w:ascii="Times New Roman" w:hAnsi="Times New Roman" w:cs="Times New Roman"/>
                <w:sz w:val="24"/>
                <w:szCs w:val="24"/>
                <w:u w:color="000000"/>
              </w:rPr>
              <w:t>случаев отмены решения представителя нанимателя</w:t>
            </w:r>
            <w:proofErr w:type="gramEnd"/>
            <w:r w:rsidRPr="007745C2">
              <w:rPr>
                <w:rFonts w:ascii="Times New Roman" w:hAnsi="Times New Roman" w:cs="Times New Roman"/>
                <w:sz w:val="24"/>
                <w:szCs w:val="24"/>
                <w:u w:color="000000"/>
              </w:rPr>
              <w:t xml:space="preserve"> о выборе меры предотвращения и урегулирования конфликта интересов по результатам обжалования такого решения в суде</w:t>
            </w:r>
          </w:p>
          <w:p w:rsidR="00B800D3" w:rsidRPr="007745C2" w:rsidRDefault="00B800D3" w:rsidP="00B800D3">
            <w:pPr>
              <w:rPr>
                <w:rFonts w:ascii="Times New Roman" w:hAnsi="Times New Roman" w:cs="Times New Roman"/>
                <w:sz w:val="24"/>
                <w:szCs w:val="24"/>
              </w:rPr>
            </w:pPr>
          </w:p>
        </w:tc>
        <w:tc>
          <w:tcPr>
            <w:tcW w:w="2790"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w:t>
            </w:r>
            <w:r w:rsidRPr="007745C2">
              <w:rPr>
                <w:rFonts w:ascii="Times New Roman" w:hAnsi="Times New Roman" w:cs="Times New Roman"/>
                <w:sz w:val="24"/>
                <w:szCs w:val="24"/>
              </w:rPr>
              <w:br/>
              <w:t>за каждый случай</w:t>
            </w:r>
          </w:p>
        </w:tc>
        <w:tc>
          <w:tcPr>
            <w:tcW w:w="1804" w:type="dxa"/>
          </w:tcPr>
          <w:p w:rsidR="00B800D3" w:rsidRPr="007745C2" w:rsidRDefault="00B800D3" w:rsidP="00B800D3">
            <w:pPr>
              <w:jc w:val="center"/>
              <w:rPr>
                <w:rFonts w:ascii="Times New Roman" w:hAnsi="Times New Roman" w:cs="Times New Roman"/>
                <w:sz w:val="24"/>
                <w:szCs w:val="24"/>
              </w:rPr>
            </w:pPr>
          </w:p>
        </w:tc>
        <w:tc>
          <w:tcPr>
            <w:tcW w:w="1333" w:type="dxa"/>
            <w:gridSpan w:val="2"/>
          </w:tcPr>
          <w:p w:rsidR="00B800D3" w:rsidRPr="007745C2" w:rsidRDefault="00B800D3" w:rsidP="00B800D3">
            <w:pPr>
              <w:jc w:val="center"/>
              <w:rPr>
                <w:rFonts w:ascii="Times New Roman" w:hAnsi="Times New Roman" w:cs="Times New Roman"/>
                <w:sz w:val="24"/>
                <w:szCs w:val="24"/>
              </w:rPr>
            </w:pPr>
          </w:p>
        </w:tc>
      </w:tr>
      <w:tr w:rsidR="009C70EA" w:rsidRPr="007745C2" w:rsidTr="00905FBE">
        <w:trPr>
          <w:trHeight w:val="215"/>
        </w:trPr>
        <w:tc>
          <w:tcPr>
            <w:tcW w:w="735" w:type="dxa"/>
            <w:vMerge w:val="restart"/>
          </w:tcPr>
          <w:p w:rsidR="009C70EA" w:rsidRPr="007745C2" w:rsidRDefault="009C70EA" w:rsidP="00905FBE">
            <w:pPr>
              <w:tabs>
                <w:tab w:val="left" w:pos="318"/>
              </w:tabs>
              <w:jc w:val="center"/>
              <w:rPr>
                <w:rFonts w:ascii="Times New Roman" w:hAnsi="Times New Roman" w:cs="Times New Roman"/>
                <w:b/>
                <w:sz w:val="24"/>
                <w:szCs w:val="24"/>
              </w:rPr>
            </w:pPr>
            <w:r w:rsidRPr="007745C2">
              <w:rPr>
                <w:rFonts w:ascii="Times New Roman" w:hAnsi="Times New Roman" w:cs="Times New Roman"/>
                <w:b/>
                <w:sz w:val="24"/>
                <w:szCs w:val="24"/>
              </w:rPr>
              <w:lastRenderedPageBreak/>
              <w:t xml:space="preserve">№ </w:t>
            </w:r>
            <w:proofErr w:type="spellStart"/>
            <w:proofErr w:type="gramStart"/>
            <w:r w:rsidRPr="007745C2">
              <w:rPr>
                <w:rFonts w:ascii="Times New Roman" w:hAnsi="Times New Roman" w:cs="Times New Roman"/>
                <w:b/>
                <w:sz w:val="24"/>
                <w:szCs w:val="24"/>
              </w:rPr>
              <w:t>п</w:t>
            </w:r>
            <w:proofErr w:type="spellEnd"/>
            <w:proofErr w:type="gramEnd"/>
            <w:r w:rsidRPr="007745C2">
              <w:rPr>
                <w:rFonts w:ascii="Times New Roman" w:hAnsi="Times New Roman" w:cs="Times New Roman"/>
                <w:b/>
                <w:sz w:val="24"/>
                <w:szCs w:val="24"/>
              </w:rPr>
              <w:t>/</w:t>
            </w:r>
            <w:proofErr w:type="spellStart"/>
            <w:r w:rsidRPr="007745C2">
              <w:rPr>
                <w:rFonts w:ascii="Times New Roman" w:hAnsi="Times New Roman" w:cs="Times New Roman"/>
                <w:b/>
                <w:sz w:val="24"/>
                <w:szCs w:val="24"/>
              </w:rPr>
              <w:t>п</w:t>
            </w:r>
            <w:proofErr w:type="spellEnd"/>
          </w:p>
        </w:tc>
        <w:tc>
          <w:tcPr>
            <w:tcW w:w="9181" w:type="dxa"/>
            <w:gridSpan w:val="3"/>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Наименование показателя</w:t>
            </w:r>
          </w:p>
        </w:tc>
        <w:tc>
          <w:tcPr>
            <w:tcW w:w="2783" w:type="dxa"/>
            <w:gridSpan w:val="2"/>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Критерии оценки в баллах</w:t>
            </w:r>
          </w:p>
        </w:tc>
        <w:tc>
          <w:tcPr>
            <w:tcW w:w="1804" w:type="dxa"/>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Показатель МО</w:t>
            </w:r>
          </w:p>
        </w:tc>
        <w:tc>
          <w:tcPr>
            <w:tcW w:w="1333" w:type="dxa"/>
            <w:gridSpan w:val="2"/>
            <w:vMerge w:val="restart"/>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Оценка МО</w:t>
            </w:r>
          </w:p>
        </w:tc>
      </w:tr>
      <w:tr w:rsidR="009C70EA" w:rsidRPr="007745C2" w:rsidTr="00905FBE">
        <w:trPr>
          <w:trHeight w:val="215"/>
        </w:trPr>
        <w:tc>
          <w:tcPr>
            <w:tcW w:w="735" w:type="dxa"/>
            <w:vMerge/>
          </w:tcPr>
          <w:p w:rsidR="009C70EA" w:rsidRPr="007745C2" w:rsidRDefault="009C70EA" w:rsidP="00905FBE">
            <w:pPr>
              <w:tabs>
                <w:tab w:val="left" w:pos="318"/>
              </w:tabs>
              <w:jc w:val="center"/>
              <w:rPr>
                <w:rFonts w:ascii="Times New Roman" w:hAnsi="Times New Roman" w:cs="Times New Roman"/>
                <w:b/>
                <w:sz w:val="24"/>
                <w:szCs w:val="24"/>
              </w:rPr>
            </w:pPr>
          </w:p>
        </w:tc>
        <w:tc>
          <w:tcPr>
            <w:tcW w:w="9181" w:type="dxa"/>
            <w:gridSpan w:val="3"/>
            <w:vMerge/>
          </w:tcPr>
          <w:p w:rsidR="009C70EA" w:rsidRPr="007745C2" w:rsidRDefault="009C70EA" w:rsidP="00905FBE">
            <w:pPr>
              <w:jc w:val="center"/>
              <w:rPr>
                <w:rFonts w:ascii="Times New Roman" w:hAnsi="Times New Roman" w:cs="Times New Roman"/>
                <w:b/>
                <w:sz w:val="24"/>
                <w:szCs w:val="24"/>
              </w:rPr>
            </w:pPr>
          </w:p>
        </w:tc>
        <w:tc>
          <w:tcPr>
            <w:tcW w:w="1816" w:type="dxa"/>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Да</w:t>
            </w:r>
          </w:p>
        </w:tc>
        <w:tc>
          <w:tcPr>
            <w:tcW w:w="967" w:type="dxa"/>
          </w:tcPr>
          <w:p w:rsidR="009C70EA" w:rsidRPr="007745C2" w:rsidRDefault="009C70EA" w:rsidP="00905FBE">
            <w:pPr>
              <w:jc w:val="center"/>
              <w:rPr>
                <w:rFonts w:ascii="Times New Roman" w:hAnsi="Times New Roman" w:cs="Times New Roman"/>
                <w:b/>
                <w:sz w:val="24"/>
                <w:szCs w:val="24"/>
              </w:rPr>
            </w:pPr>
            <w:r w:rsidRPr="007745C2">
              <w:rPr>
                <w:rFonts w:ascii="Times New Roman" w:hAnsi="Times New Roman" w:cs="Times New Roman"/>
                <w:b/>
                <w:sz w:val="24"/>
                <w:szCs w:val="24"/>
              </w:rPr>
              <w:t>Нет</w:t>
            </w:r>
          </w:p>
        </w:tc>
        <w:tc>
          <w:tcPr>
            <w:tcW w:w="1804" w:type="dxa"/>
            <w:vMerge/>
          </w:tcPr>
          <w:p w:rsidR="009C70EA" w:rsidRPr="007745C2" w:rsidRDefault="009C70EA" w:rsidP="00905FBE">
            <w:pPr>
              <w:jc w:val="center"/>
              <w:rPr>
                <w:rFonts w:ascii="Times New Roman" w:hAnsi="Times New Roman" w:cs="Times New Roman"/>
                <w:b/>
                <w:sz w:val="24"/>
                <w:szCs w:val="24"/>
              </w:rPr>
            </w:pPr>
          </w:p>
        </w:tc>
        <w:tc>
          <w:tcPr>
            <w:tcW w:w="1333" w:type="dxa"/>
            <w:gridSpan w:val="2"/>
            <w:vMerge/>
          </w:tcPr>
          <w:p w:rsidR="009C70EA" w:rsidRPr="007745C2" w:rsidRDefault="009C70EA" w:rsidP="00905FBE">
            <w:pPr>
              <w:jc w:val="center"/>
              <w:rPr>
                <w:rFonts w:ascii="Times New Roman" w:hAnsi="Times New Roman" w:cs="Times New Roman"/>
                <w:b/>
                <w:sz w:val="24"/>
                <w:szCs w:val="24"/>
              </w:rPr>
            </w:pPr>
          </w:p>
        </w:tc>
      </w:tr>
      <w:tr w:rsidR="00B800D3" w:rsidRPr="007745C2" w:rsidTr="004F7F34">
        <w:trPr>
          <w:trHeight w:val="246"/>
        </w:trPr>
        <w:tc>
          <w:tcPr>
            <w:tcW w:w="15836" w:type="dxa"/>
            <w:gridSpan w:val="9"/>
            <w:vAlign w:val="center"/>
          </w:tcPr>
          <w:p w:rsidR="00B800D3" w:rsidRPr="007745C2" w:rsidRDefault="00B800D3" w:rsidP="00B800D3">
            <w:pPr>
              <w:tabs>
                <w:tab w:val="left" w:pos="318"/>
              </w:tabs>
              <w:jc w:val="center"/>
              <w:rPr>
                <w:rFonts w:ascii="Times New Roman" w:hAnsi="Times New Roman" w:cs="Times New Roman"/>
                <w:b/>
                <w:sz w:val="24"/>
                <w:szCs w:val="24"/>
              </w:rPr>
            </w:pPr>
            <w:r w:rsidRPr="007745C2">
              <w:rPr>
                <w:rFonts w:ascii="Times New Roman" w:hAnsi="Times New Roman" w:cs="Times New Roman"/>
                <w:b/>
                <w:sz w:val="24"/>
                <w:szCs w:val="24"/>
              </w:rPr>
              <w:t xml:space="preserve">V. Показатель, определенный по итогам </w:t>
            </w:r>
            <w:proofErr w:type="spellStart"/>
            <w:r w:rsidRPr="007745C2">
              <w:rPr>
                <w:rFonts w:ascii="Times New Roman" w:hAnsi="Times New Roman" w:cs="Times New Roman"/>
                <w:b/>
                <w:sz w:val="24"/>
                <w:szCs w:val="24"/>
              </w:rPr>
              <w:t>онлайн-опроса</w:t>
            </w:r>
            <w:proofErr w:type="spellEnd"/>
            <w:r w:rsidRPr="007745C2">
              <w:rPr>
                <w:rFonts w:ascii="Times New Roman" w:hAnsi="Times New Roman" w:cs="Times New Roman"/>
                <w:b/>
                <w:sz w:val="24"/>
                <w:szCs w:val="24"/>
              </w:rPr>
              <w:t xml:space="preserve"> граждан</w:t>
            </w:r>
          </w:p>
        </w:tc>
      </w:tr>
      <w:tr w:rsidR="00B800D3" w:rsidRPr="007745C2" w:rsidTr="009C70EA">
        <w:tc>
          <w:tcPr>
            <w:tcW w:w="744" w:type="dxa"/>
            <w:gridSpan w:val="2"/>
          </w:tcPr>
          <w:p w:rsidR="00B800D3" w:rsidRPr="007745C2" w:rsidRDefault="00B800D3" w:rsidP="00B800D3">
            <w:pPr>
              <w:tabs>
                <w:tab w:val="left" w:pos="318"/>
              </w:tabs>
              <w:jc w:val="center"/>
              <w:rPr>
                <w:rFonts w:ascii="Times New Roman" w:hAnsi="Times New Roman" w:cs="Times New Roman"/>
                <w:sz w:val="24"/>
                <w:szCs w:val="24"/>
              </w:rPr>
            </w:pPr>
            <w:r w:rsidRPr="007745C2">
              <w:rPr>
                <w:rFonts w:ascii="Times New Roman" w:hAnsi="Times New Roman" w:cs="Times New Roman"/>
                <w:sz w:val="24"/>
                <w:szCs w:val="24"/>
              </w:rPr>
              <w:t>1.</w:t>
            </w:r>
          </w:p>
        </w:tc>
        <w:tc>
          <w:tcPr>
            <w:tcW w:w="9165"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 xml:space="preserve">Оценка работы по противодействию коррупции, проводимой в органе местного самоуправления, которая дана гражданами по результатам </w:t>
            </w:r>
            <w:proofErr w:type="spellStart"/>
            <w:r w:rsidRPr="007745C2">
              <w:rPr>
                <w:rFonts w:ascii="Times New Roman" w:hAnsi="Times New Roman" w:cs="Times New Roman"/>
                <w:sz w:val="24"/>
                <w:szCs w:val="24"/>
              </w:rPr>
              <w:t>онлайн-опроса</w:t>
            </w:r>
            <w:proofErr w:type="spellEnd"/>
            <w:r w:rsidRPr="007745C2">
              <w:rPr>
                <w:rFonts w:ascii="Times New Roman" w:hAnsi="Times New Roman" w:cs="Times New Roman"/>
                <w:sz w:val="24"/>
                <w:szCs w:val="24"/>
              </w:rPr>
              <w:t>, проводимого в режиме реального времени на официальном сайте органа местного самоуправления - высокий уровень, средний уровень, низкий уровень (при равном количестве голосов начисляется более высокий балл)</w:t>
            </w:r>
          </w:p>
        </w:tc>
        <w:tc>
          <w:tcPr>
            <w:tcW w:w="2790" w:type="dxa"/>
            <w:gridSpan w:val="3"/>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0 – если низкий уровень</w:t>
            </w:r>
          </w:p>
          <w:p w:rsidR="00B800D3" w:rsidRPr="007745C2" w:rsidRDefault="00B800D3" w:rsidP="00B800D3">
            <w:pPr>
              <w:jc w:val="center"/>
              <w:rPr>
                <w:rFonts w:ascii="Times New Roman" w:hAnsi="Times New Roman" w:cs="Times New Roman"/>
                <w:sz w:val="24"/>
                <w:szCs w:val="24"/>
              </w:rPr>
            </w:pPr>
          </w:p>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10 – если средний уровень</w:t>
            </w:r>
            <w:r w:rsidRPr="007745C2">
              <w:rPr>
                <w:rFonts w:ascii="Times New Roman" w:hAnsi="Times New Roman" w:cs="Times New Roman"/>
                <w:sz w:val="24"/>
                <w:szCs w:val="24"/>
              </w:rPr>
              <w:br/>
            </w:r>
            <w:r w:rsidRPr="007745C2">
              <w:rPr>
                <w:rFonts w:ascii="Times New Roman" w:hAnsi="Times New Roman" w:cs="Times New Roman"/>
                <w:sz w:val="24"/>
                <w:szCs w:val="24"/>
              </w:rPr>
              <w:br/>
              <w:t>20 – если высокий уровень</w:t>
            </w:r>
          </w:p>
        </w:tc>
        <w:tc>
          <w:tcPr>
            <w:tcW w:w="1804" w:type="dxa"/>
          </w:tcPr>
          <w:p w:rsidR="00B800D3" w:rsidRPr="007745C2" w:rsidRDefault="00B800D3" w:rsidP="00B800D3">
            <w:pPr>
              <w:jc w:val="center"/>
              <w:rPr>
                <w:rFonts w:ascii="Times New Roman" w:hAnsi="Times New Roman" w:cs="Times New Roman"/>
                <w:sz w:val="24"/>
                <w:szCs w:val="24"/>
              </w:rPr>
            </w:pPr>
          </w:p>
        </w:tc>
        <w:tc>
          <w:tcPr>
            <w:tcW w:w="1333" w:type="dxa"/>
            <w:gridSpan w:val="2"/>
          </w:tcPr>
          <w:p w:rsidR="00B800D3" w:rsidRPr="007745C2" w:rsidRDefault="00B800D3" w:rsidP="00B800D3">
            <w:pPr>
              <w:jc w:val="center"/>
              <w:rPr>
                <w:rFonts w:ascii="Times New Roman" w:hAnsi="Times New Roman" w:cs="Times New Roman"/>
                <w:sz w:val="24"/>
                <w:szCs w:val="24"/>
              </w:rPr>
            </w:pPr>
          </w:p>
        </w:tc>
      </w:tr>
    </w:tbl>
    <w:p w:rsidR="00B800D3" w:rsidRPr="007745C2" w:rsidRDefault="00B800D3" w:rsidP="00B800D3">
      <w:pPr>
        <w:spacing w:after="0" w:line="240" w:lineRule="auto"/>
        <w:jc w:val="right"/>
        <w:rPr>
          <w:rFonts w:ascii="Times New Roman" w:hAnsi="Times New Roman" w:cs="Times New Roman"/>
          <w:sz w:val="24"/>
          <w:szCs w:val="24"/>
        </w:rPr>
      </w:pPr>
    </w:p>
    <w:p w:rsidR="00FA17A7" w:rsidRPr="007745C2" w:rsidRDefault="00FA17A7" w:rsidP="00B800D3">
      <w:pPr>
        <w:spacing w:after="0" w:line="240" w:lineRule="auto"/>
        <w:jc w:val="right"/>
        <w:rPr>
          <w:rFonts w:ascii="Times New Roman" w:hAnsi="Times New Roman" w:cs="Times New Roman"/>
          <w:sz w:val="24"/>
          <w:szCs w:val="24"/>
        </w:rPr>
      </w:pPr>
    </w:p>
    <w:p w:rsidR="002A4C8A" w:rsidRDefault="002A4C8A" w:rsidP="00B800D3">
      <w:pPr>
        <w:spacing w:after="0" w:line="240" w:lineRule="auto"/>
        <w:jc w:val="right"/>
        <w:rPr>
          <w:rFonts w:ascii="Times New Roman" w:hAnsi="Times New Roman" w:cs="Times New Roman"/>
          <w:sz w:val="24"/>
          <w:szCs w:val="24"/>
        </w:rPr>
      </w:pPr>
    </w:p>
    <w:p w:rsidR="002A4C8A" w:rsidRDefault="002A4C8A" w:rsidP="00B800D3">
      <w:pPr>
        <w:spacing w:after="0" w:line="240" w:lineRule="auto"/>
        <w:jc w:val="right"/>
        <w:rPr>
          <w:rFonts w:ascii="Times New Roman" w:hAnsi="Times New Roman" w:cs="Times New Roman"/>
          <w:sz w:val="24"/>
          <w:szCs w:val="24"/>
        </w:rPr>
      </w:pPr>
    </w:p>
    <w:p w:rsidR="002A4C8A" w:rsidRDefault="002A4C8A" w:rsidP="00B800D3">
      <w:pPr>
        <w:spacing w:after="0" w:line="240" w:lineRule="auto"/>
        <w:jc w:val="right"/>
        <w:rPr>
          <w:rFonts w:ascii="Times New Roman" w:hAnsi="Times New Roman" w:cs="Times New Roman"/>
          <w:sz w:val="24"/>
          <w:szCs w:val="24"/>
        </w:rPr>
      </w:pPr>
    </w:p>
    <w:p w:rsidR="002A4C8A" w:rsidRDefault="002A4C8A" w:rsidP="00B800D3">
      <w:pPr>
        <w:spacing w:after="0" w:line="240" w:lineRule="auto"/>
        <w:jc w:val="right"/>
        <w:rPr>
          <w:rFonts w:ascii="Times New Roman" w:hAnsi="Times New Roman" w:cs="Times New Roman"/>
          <w:sz w:val="24"/>
          <w:szCs w:val="24"/>
        </w:rPr>
      </w:pPr>
    </w:p>
    <w:p w:rsidR="00B800D3" w:rsidRPr="007745C2" w:rsidRDefault="00B800D3" w:rsidP="00B800D3">
      <w:pPr>
        <w:spacing w:after="0" w:line="240" w:lineRule="auto"/>
        <w:jc w:val="right"/>
        <w:rPr>
          <w:rFonts w:ascii="Times New Roman" w:hAnsi="Times New Roman" w:cs="Times New Roman"/>
          <w:sz w:val="24"/>
          <w:szCs w:val="24"/>
        </w:rPr>
      </w:pPr>
      <w:r w:rsidRPr="007745C2">
        <w:rPr>
          <w:rFonts w:ascii="Times New Roman" w:hAnsi="Times New Roman" w:cs="Times New Roman"/>
          <w:sz w:val="24"/>
          <w:szCs w:val="24"/>
        </w:rPr>
        <w:t>Форма 2</w:t>
      </w:r>
    </w:p>
    <w:p w:rsidR="00B800D3" w:rsidRPr="007745C2" w:rsidRDefault="00B800D3" w:rsidP="00B800D3">
      <w:pPr>
        <w:spacing w:after="0" w:line="240" w:lineRule="auto"/>
        <w:jc w:val="right"/>
        <w:rPr>
          <w:rFonts w:ascii="Times New Roman" w:hAnsi="Times New Roman" w:cs="Times New Roman"/>
          <w:sz w:val="24"/>
          <w:szCs w:val="24"/>
        </w:rPr>
      </w:pPr>
    </w:p>
    <w:tbl>
      <w:tblPr>
        <w:tblStyle w:val="af2"/>
        <w:tblW w:w="15832" w:type="dxa"/>
        <w:tblInd w:w="-187" w:type="dxa"/>
        <w:tblLook w:val="04A0"/>
      </w:tblPr>
      <w:tblGrid>
        <w:gridCol w:w="3822"/>
        <w:gridCol w:w="1680"/>
        <w:gridCol w:w="1903"/>
        <w:gridCol w:w="1988"/>
        <w:gridCol w:w="1862"/>
        <w:gridCol w:w="2029"/>
        <w:gridCol w:w="2548"/>
      </w:tblGrid>
      <w:tr w:rsidR="00B800D3" w:rsidRPr="007745C2" w:rsidTr="004F7F34">
        <w:tc>
          <w:tcPr>
            <w:tcW w:w="3822" w:type="dxa"/>
          </w:tcPr>
          <w:p w:rsidR="00B800D3" w:rsidRPr="007745C2" w:rsidRDefault="00B800D3" w:rsidP="00B800D3">
            <w:pPr>
              <w:rPr>
                <w:rFonts w:ascii="Times New Roman" w:hAnsi="Times New Roman" w:cs="Times New Roman"/>
                <w:sz w:val="24"/>
                <w:szCs w:val="24"/>
              </w:rPr>
            </w:pPr>
          </w:p>
        </w:tc>
        <w:tc>
          <w:tcPr>
            <w:tcW w:w="9462" w:type="dxa"/>
            <w:gridSpan w:val="5"/>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Суммарный балл</w:t>
            </w:r>
          </w:p>
        </w:tc>
        <w:tc>
          <w:tcPr>
            <w:tcW w:w="2548" w:type="dxa"/>
          </w:tcPr>
          <w:p w:rsidR="00B800D3" w:rsidRPr="007745C2" w:rsidRDefault="00B800D3" w:rsidP="00B800D3">
            <w:pPr>
              <w:rPr>
                <w:rFonts w:ascii="Times New Roman" w:hAnsi="Times New Roman" w:cs="Times New Roman"/>
                <w:sz w:val="24"/>
                <w:szCs w:val="24"/>
              </w:rPr>
            </w:pPr>
          </w:p>
        </w:tc>
      </w:tr>
      <w:tr w:rsidR="00B800D3" w:rsidRPr="007745C2" w:rsidTr="004F7F34">
        <w:tc>
          <w:tcPr>
            <w:tcW w:w="3822"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Наименование органа местного самоуправления муниципального района Оренбургской области</w:t>
            </w:r>
          </w:p>
        </w:tc>
        <w:tc>
          <w:tcPr>
            <w:tcW w:w="1680"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по разделу I</w:t>
            </w:r>
          </w:p>
        </w:tc>
        <w:tc>
          <w:tcPr>
            <w:tcW w:w="1903"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по разделу II</w:t>
            </w:r>
          </w:p>
        </w:tc>
        <w:tc>
          <w:tcPr>
            <w:tcW w:w="1988"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по разделу III</w:t>
            </w:r>
          </w:p>
        </w:tc>
        <w:tc>
          <w:tcPr>
            <w:tcW w:w="1862"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по разделу IV</w:t>
            </w:r>
          </w:p>
        </w:tc>
        <w:tc>
          <w:tcPr>
            <w:tcW w:w="2029"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по разделу V</w:t>
            </w:r>
          </w:p>
        </w:tc>
        <w:tc>
          <w:tcPr>
            <w:tcW w:w="2548"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Итоговый балл</w:t>
            </w:r>
          </w:p>
        </w:tc>
      </w:tr>
      <w:tr w:rsidR="00B800D3" w:rsidRPr="007745C2" w:rsidTr="004F7F34">
        <w:tc>
          <w:tcPr>
            <w:tcW w:w="3822"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Максимум баллов по разделу</w:t>
            </w:r>
          </w:p>
        </w:tc>
        <w:tc>
          <w:tcPr>
            <w:tcW w:w="1680"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40</w:t>
            </w:r>
          </w:p>
        </w:tc>
        <w:tc>
          <w:tcPr>
            <w:tcW w:w="1903"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15</w:t>
            </w:r>
          </w:p>
        </w:tc>
        <w:tc>
          <w:tcPr>
            <w:tcW w:w="1988"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5</w:t>
            </w:r>
          </w:p>
        </w:tc>
        <w:tc>
          <w:tcPr>
            <w:tcW w:w="1862"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20</w:t>
            </w:r>
          </w:p>
        </w:tc>
        <w:tc>
          <w:tcPr>
            <w:tcW w:w="2029"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20</w:t>
            </w:r>
          </w:p>
        </w:tc>
        <w:tc>
          <w:tcPr>
            <w:tcW w:w="2548" w:type="dxa"/>
          </w:tcPr>
          <w:p w:rsidR="00B800D3" w:rsidRPr="007745C2" w:rsidRDefault="00B800D3" w:rsidP="00B800D3">
            <w:pPr>
              <w:jc w:val="center"/>
              <w:rPr>
                <w:rFonts w:ascii="Times New Roman" w:hAnsi="Times New Roman" w:cs="Times New Roman"/>
                <w:sz w:val="24"/>
                <w:szCs w:val="24"/>
              </w:rPr>
            </w:pPr>
            <w:r w:rsidRPr="007745C2">
              <w:rPr>
                <w:rFonts w:ascii="Times New Roman" w:hAnsi="Times New Roman" w:cs="Times New Roman"/>
                <w:sz w:val="24"/>
                <w:szCs w:val="24"/>
              </w:rPr>
              <w:t>100</w:t>
            </w:r>
          </w:p>
        </w:tc>
      </w:tr>
      <w:tr w:rsidR="00B800D3" w:rsidRPr="007745C2" w:rsidTr="004F7F34">
        <w:tc>
          <w:tcPr>
            <w:tcW w:w="3822" w:type="dxa"/>
          </w:tcPr>
          <w:p w:rsidR="00B800D3" w:rsidRPr="007745C2" w:rsidRDefault="00B800D3" w:rsidP="00B800D3">
            <w:pPr>
              <w:rPr>
                <w:rFonts w:ascii="Times New Roman" w:hAnsi="Times New Roman" w:cs="Times New Roman"/>
                <w:sz w:val="24"/>
                <w:szCs w:val="24"/>
              </w:rPr>
            </w:pPr>
            <w:r w:rsidRPr="007745C2">
              <w:rPr>
                <w:rFonts w:ascii="Times New Roman" w:hAnsi="Times New Roman" w:cs="Times New Roman"/>
                <w:sz w:val="24"/>
                <w:szCs w:val="24"/>
              </w:rPr>
              <w:t>Муниципальное образование Оренбургской области</w:t>
            </w:r>
          </w:p>
        </w:tc>
        <w:tc>
          <w:tcPr>
            <w:tcW w:w="1680" w:type="dxa"/>
          </w:tcPr>
          <w:p w:rsidR="00B800D3" w:rsidRPr="007745C2" w:rsidRDefault="00B800D3" w:rsidP="00B800D3">
            <w:pPr>
              <w:jc w:val="center"/>
              <w:rPr>
                <w:rFonts w:ascii="Times New Roman" w:hAnsi="Times New Roman" w:cs="Times New Roman"/>
                <w:sz w:val="24"/>
                <w:szCs w:val="24"/>
              </w:rPr>
            </w:pPr>
          </w:p>
        </w:tc>
        <w:tc>
          <w:tcPr>
            <w:tcW w:w="1903" w:type="dxa"/>
          </w:tcPr>
          <w:p w:rsidR="00B800D3" w:rsidRPr="007745C2" w:rsidRDefault="00B800D3" w:rsidP="00B800D3">
            <w:pPr>
              <w:jc w:val="center"/>
              <w:rPr>
                <w:rFonts w:ascii="Times New Roman" w:hAnsi="Times New Roman" w:cs="Times New Roman"/>
                <w:sz w:val="24"/>
                <w:szCs w:val="24"/>
              </w:rPr>
            </w:pPr>
          </w:p>
        </w:tc>
        <w:tc>
          <w:tcPr>
            <w:tcW w:w="1988" w:type="dxa"/>
          </w:tcPr>
          <w:p w:rsidR="00B800D3" w:rsidRPr="007745C2" w:rsidRDefault="00B800D3" w:rsidP="00B800D3">
            <w:pPr>
              <w:jc w:val="center"/>
              <w:rPr>
                <w:rFonts w:ascii="Times New Roman" w:hAnsi="Times New Roman" w:cs="Times New Roman"/>
                <w:sz w:val="24"/>
                <w:szCs w:val="24"/>
              </w:rPr>
            </w:pPr>
          </w:p>
        </w:tc>
        <w:tc>
          <w:tcPr>
            <w:tcW w:w="1862" w:type="dxa"/>
          </w:tcPr>
          <w:p w:rsidR="00B800D3" w:rsidRPr="007745C2" w:rsidRDefault="00B800D3" w:rsidP="00B800D3">
            <w:pPr>
              <w:jc w:val="center"/>
              <w:rPr>
                <w:rFonts w:ascii="Times New Roman" w:hAnsi="Times New Roman" w:cs="Times New Roman"/>
                <w:sz w:val="24"/>
                <w:szCs w:val="24"/>
              </w:rPr>
            </w:pPr>
          </w:p>
        </w:tc>
        <w:tc>
          <w:tcPr>
            <w:tcW w:w="2029" w:type="dxa"/>
          </w:tcPr>
          <w:p w:rsidR="00B800D3" w:rsidRPr="007745C2" w:rsidRDefault="00B800D3" w:rsidP="00B800D3">
            <w:pPr>
              <w:jc w:val="center"/>
              <w:rPr>
                <w:rFonts w:ascii="Times New Roman" w:hAnsi="Times New Roman" w:cs="Times New Roman"/>
                <w:sz w:val="24"/>
                <w:szCs w:val="24"/>
              </w:rPr>
            </w:pPr>
          </w:p>
        </w:tc>
        <w:tc>
          <w:tcPr>
            <w:tcW w:w="2548" w:type="dxa"/>
          </w:tcPr>
          <w:p w:rsidR="00B800D3" w:rsidRPr="007745C2" w:rsidRDefault="00B800D3" w:rsidP="00B800D3">
            <w:pPr>
              <w:jc w:val="center"/>
              <w:rPr>
                <w:rFonts w:ascii="Times New Roman" w:hAnsi="Times New Roman" w:cs="Times New Roman"/>
                <w:sz w:val="24"/>
                <w:szCs w:val="24"/>
              </w:rPr>
            </w:pPr>
          </w:p>
        </w:tc>
      </w:tr>
    </w:tbl>
    <w:p w:rsidR="00B800D3" w:rsidRPr="007745C2" w:rsidRDefault="00B800D3" w:rsidP="00B800D3">
      <w:pPr>
        <w:spacing w:after="0" w:line="240" w:lineRule="auto"/>
        <w:rPr>
          <w:sz w:val="24"/>
          <w:szCs w:val="24"/>
        </w:rPr>
        <w:sectPr w:rsidR="00B800D3" w:rsidRPr="007745C2" w:rsidSect="007745C2">
          <w:pgSz w:w="16838" w:h="11906" w:orient="landscape"/>
          <w:pgMar w:top="1134" w:right="680" w:bottom="680" w:left="680" w:header="709" w:footer="709" w:gutter="0"/>
          <w:cols w:space="708"/>
          <w:titlePg/>
          <w:docGrid w:linePitch="360"/>
        </w:sectPr>
      </w:pPr>
    </w:p>
    <w:p w:rsidR="00246911" w:rsidRPr="007745C2" w:rsidRDefault="00246911" w:rsidP="002A4C8A">
      <w:pPr>
        <w:autoSpaceDE w:val="0"/>
        <w:autoSpaceDN w:val="0"/>
        <w:adjustRightInd w:val="0"/>
        <w:spacing w:after="0" w:line="240" w:lineRule="auto"/>
        <w:ind w:firstLine="708"/>
        <w:jc w:val="both"/>
        <w:rPr>
          <w:rFonts w:ascii="Times New Roman" w:eastAsia="Calibri" w:hAnsi="Times New Roman" w:cs="Times New Roman"/>
          <w:sz w:val="24"/>
          <w:szCs w:val="24"/>
        </w:rPr>
      </w:pPr>
    </w:p>
    <w:sectPr w:rsidR="00246911" w:rsidRPr="007745C2" w:rsidSect="007745C2">
      <w:pgSz w:w="11905" w:h="16838"/>
      <w:pgMar w:top="567" w:right="567" w:bottom="567" w:left="1418" w:header="0" w:footer="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770A" w:rsidRDefault="0046770A" w:rsidP="00AA5D44">
      <w:pPr>
        <w:spacing w:after="0" w:line="240" w:lineRule="auto"/>
      </w:pPr>
      <w:r>
        <w:separator/>
      </w:r>
    </w:p>
  </w:endnote>
  <w:endnote w:type="continuationSeparator" w:id="0">
    <w:p w:rsidR="0046770A" w:rsidRDefault="0046770A" w:rsidP="00AA5D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EYInterstate Light">
    <w:altName w:val="Franklin Gothic Medium Cond"/>
    <w:charset w:val="CC"/>
    <w:family w:val="auto"/>
    <w:pitch w:val="variable"/>
    <w:sig w:usb0="A00002AF" w:usb1="5000206A"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770A" w:rsidRDefault="0046770A" w:rsidP="00AA5D44">
      <w:pPr>
        <w:spacing w:after="0" w:line="240" w:lineRule="auto"/>
      </w:pPr>
      <w:r>
        <w:separator/>
      </w:r>
    </w:p>
  </w:footnote>
  <w:footnote w:type="continuationSeparator" w:id="0">
    <w:p w:rsidR="0046770A" w:rsidRDefault="0046770A" w:rsidP="00AA5D44">
      <w:pPr>
        <w:spacing w:after="0" w:line="240" w:lineRule="auto"/>
      </w:pPr>
      <w:r>
        <w:continuationSeparator/>
      </w:r>
    </w:p>
  </w:footnote>
  <w:footnote w:id="1">
    <w:p w:rsidR="00557B72" w:rsidRPr="00271666" w:rsidRDefault="00557B72" w:rsidP="00B800D3">
      <w:pPr>
        <w:pStyle w:val="aff1"/>
        <w:ind w:left="0" w:firstLine="0"/>
        <w:rPr>
          <w:lang w:val="ru-RU"/>
        </w:rPr>
      </w:pPr>
      <w:r>
        <w:rPr>
          <w:rStyle w:val="aff3"/>
        </w:rPr>
        <w:footnoteRef/>
      </w:r>
      <w:r w:rsidRPr="00271666">
        <w:rPr>
          <w:lang w:val="ru-RU"/>
        </w:rPr>
        <w:t xml:space="preserve"> В случае если обновление перечня не требуется, ставится балл как за реализованное мероприятие.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6923413"/>
      <w:docPartObj>
        <w:docPartGallery w:val="Page Numbers (Top of Page)"/>
        <w:docPartUnique/>
      </w:docPartObj>
    </w:sdtPr>
    <w:sdtContent>
      <w:p w:rsidR="00557B72" w:rsidRDefault="003F4D19" w:rsidP="004F7F34">
        <w:pPr>
          <w:pStyle w:val="a7"/>
          <w:jc w:val="center"/>
        </w:pPr>
        <w:r>
          <w:fldChar w:fldCharType="begin"/>
        </w:r>
        <w:r w:rsidR="00557B72">
          <w:instrText xml:space="preserve"> PAGE   \* MERGEFORMAT </w:instrText>
        </w:r>
        <w:r>
          <w:fldChar w:fldCharType="separate"/>
        </w:r>
        <w:r w:rsidR="004F2B28">
          <w:rPr>
            <w:noProof/>
          </w:rPr>
          <w:t>2</w:t>
        </w:r>
        <w:r>
          <w:rPr>
            <w:noProof/>
          </w:rPr>
          <w:fldChar w:fldCharType="end"/>
        </w:r>
      </w:p>
    </w:sdtContent>
  </w:sdt>
  <w:p w:rsidR="00557B72" w:rsidRDefault="00557B72">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6B80D20"/>
    <w:lvl w:ilvl="0">
      <w:numFmt w:val="bullet"/>
      <w:lvlText w:val="*"/>
      <w:lvlJc w:val="left"/>
    </w:lvl>
  </w:abstractNum>
  <w:abstractNum w:abstractNumId="1">
    <w:nsid w:val="00A14AA1"/>
    <w:multiLevelType w:val="hybridMultilevel"/>
    <w:tmpl w:val="518275E6"/>
    <w:lvl w:ilvl="0" w:tplc="9B0238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62B5902"/>
    <w:multiLevelType w:val="hybridMultilevel"/>
    <w:tmpl w:val="11D6AD84"/>
    <w:lvl w:ilvl="0" w:tplc="ACBA031E">
      <w:start w:val="1"/>
      <w:numFmt w:val="decimal"/>
      <w:lvlText w:val="%1."/>
      <w:lvlJc w:val="left"/>
      <w:pPr>
        <w:ind w:left="1068" w:hanging="360"/>
      </w:pPr>
      <w:rPr>
        <w:rFonts w:hint="default"/>
      </w:rPr>
    </w:lvl>
    <w:lvl w:ilvl="1" w:tplc="04190019" w:tentative="1">
      <w:start w:val="1"/>
      <w:numFmt w:val="lowerLetter"/>
      <w:lvlText w:val="%2."/>
      <w:lvlJc w:val="left"/>
      <w:pPr>
        <w:ind w:left="1929" w:hanging="360"/>
      </w:pPr>
    </w:lvl>
    <w:lvl w:ilvl="2" w:tplc="0419001B" w:tentative="1">
      <w:start w:val="1"/>
      <w:numFmt w:val="lowerRoman"/>
      <w:lvlText w:val="%3."/>
      <w:lvlJc w:val="right"/>
      <w:pPr>
        <w:ind w:left="2649" w:hanging="180"/>
      </w:pPr>
    </w:lvl>
    <w:lvl w:ilvl="3" w:tplc="0419000F" w:tentative="1">
      <w:start w:val="1"/>
      <w:numFmt w:val="decimal"/>
      <w:lvlText w:val="%4."/>
      <w:lvlJc w:val="left"/>
      <w:pPr>
        <w:ind w:left="3369" w:hanging="360"/>
      </w:pPr>
    </w:lvl>
    <w:lvl w:ilvl="4" w:tplc="04190019" w:tentative="1">
      <w:start w:val="1"/>
      <w:numFmt w:val="lowerLetter"/>
      <w:lvlText w:val="%5."/>
      <w:lvlJc w:val="left"/>
      <w:pPr>
        <w:ind w:left="4089" w:hanging="360"/>
      </w:pPr>
    </w:lvl>
    <w:lvl w:ilvl="5" w:tplc="0419001B" w:tentative="1">
      <w:start w:val="1"/>
      <w:numFmt w:val="lowerRoman"/>
      <w:lvlText w:val="%6."/>
      <w:lvlJc w:val="right"/>
      <w:pPr>
        <w:ind w:left="4809" w:hanging="180"/>
      </w:pPr>
    </w:lvl>
    <w:lvl w:ilvl="6" w:tplc="0419000F" w:tentative="1">
      <w:start w:val="1"/>
      <w:numFmt w:val="decimal"/>
      <w:lvlText w:val="%7."/>
      <w:lvlJc w:val="left"/>
      <w:pPr>
        <w:ind w:left="5529" w:hanging="360"/>
      </w:pPr>
    </w:lvl>
    <w:lvl w:ilvl="7" w:tplc="04190019" w:tentative="1">
      <w:start w:val="1"/>
      <w:numFmt w:val="lowerLetter"/>
      <w:lvlText w:val="%8."/>
      <w:lvlJc w:val="left"/>
      <w:pPr>
        <w:ind w:left="6249" w:hanging="360"/>
      </w:pPr>
    </w:lvl>
    <w:lvl w:ilvl="8" w:tplc="0419001B" w:tentative="1">
      <w:start w:val="1"/>
      <w:numFmt w:val="lowerRoman"/>
      <w:lvlText w:val="%9."/>
      <w:lvlJc w:val="right"/>
      <w:pPr>
        <w:ind w:left="6969" w:hanging="180"/>
      </w:pPr>
    </w:lvl>
  </w:abstractNum>
  <w:abstractNum w:abstractNumId="3">
    <w:nsid w:val="0ABC077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C902FAC"/>
    <w:multiLevelType w:val="hybridMultilevel"/>
    <w:tmpl w:val="19342B5E"/>
    <w:lvl w:ilvl="0" w:tplc="00563B1E">
      <w:start w:val="1"/>
      <w:numFmt w:val="bullet"/>
      <w:lvlText w:val="–"/>
      <w:lvlJc w:val="left"/>
      <w:pPr>
        <w:tabs>
          <w:tab w:val="num" w:pos="720"/>
        </w:tabs>
        <w:ind w:left="720" w:hanging="360"/>
      </w:pPr>
      <w:rPr>
        <w:rFonts w:ascii="EYInterstate Light" w:hAnsi="EYInterstate Light" w:hint="default"/>
      </w:rPr>
    </w:lvl>
    <w:lvl w:ilvl="1" w:tplc="7B968900" w:tentative="1">
      <w:start w:val="1"/>
      <w:numFmt w:val="bullet"/>
      <w:lvlText w:val="–"/>
      <w:lvlJc w:val="left"/>
      <w:pPr>
        <w:tabs>
          <w:tab w:val="num" w:pos="1440"/>
        </w:tabs>
        <w:ind w:left="1440" w:hanging="360"/>
      </w:pPr>
      <w:rPr>
        <w:rFonts w:ascii="EYInterstate Light" w:hAnsi="EYInterstate Light" w:hint="default"/>
      </w:rPr>
    </w:lvl>
    <w:lvl w:ilvl="2" w:tplc="4FCCCC52" w:tentative="1">
      <w:start w:val="1"/>
      <w:numFmt w:val="bullet"/>
      <w:lvlText w:val="–"/>
      <w:lvlJc w:val="left"/>
      <w:pPr>
        <w:tabs>
          <w:tab w:val="num" w:pos="2160"/>
        </w:tabs>
        <w:ind w:left="2160" w:hanging="360"/>
      </w:pPr>
      <w:rPr>
        <w:rFonts w:ascii="EYInterstate Light" w:hAnsi="EYInterstate Light" w:hint="default"/>
      </w:rPr>
    </w:lvl>
    <w:lvl w:ilvl="3" w:tplc="10BA11E0" w:tentative="1">
      <w:start w:val="1"/>
      <w:numFmt w:val="bullet"/>
      <w:lvlText w:val="–"/>
      <w:lvlJc w:val="left"/>
      <w:pPr>
        <w:tabs>
          <w:tab w:val="num" w:pos="2880"/>
        </w:tabs>
        <w:ind w:left="2880" w:hanging="360"/>
      </w:pPr>
      <w:rPr>
        <w:rFonts w:ascii="EYInterstate Light" w:hAnsi="EYInterstate Light" w:hint="default"/>
      </w:rPr>
    </w:lvl>
    <w:lvl w:ilvl="4" w:tplc="0FFA67DA" w:tentative="1">
      <w:start w:val="1"/>
      <w:numFmt w:val="bullet"/>
      <w:lvlText w:val="–"/>
      <w:lvlJc w:val="left"/>
      <w:pPr>
        <w:tabs>
          <w:tab w:val="num" w:pos="3600"/>
        </w:tabs>
        <w:ind w:left="3600" w:hanging="360"/>
      </w:pPr>
      <w:rPr>
        <w:rFonts w:ascii="EYInterstate Light" w:hAnsi="EYInterstate Light" w:hint="default"/>
      </w:rPr>
    </w:lvl>
    <w:lvl w:ilvl="5" w:tplc="AB824B9E" w:tentative="1">
      <w:start w:val="1"/>
      <w:numFmt w:val="bullet"/>
      <w:lvlText w:val="–"/>
      <w:lvlJc w:val="left"/>
      <w:pPr>
        <w:tabs>
          <w:tab w:val="num" w:pos="4320"/>
        </w:tabs>
        <w:ind w:left="4320" w:hanging="360"/>
      </w:pPr>
      <w:rPr>
        <w:rFonts w:ascii="EYInterstate Light" w:hAnsi="EYInterstate Light" w:hint="default"/>
      </w:rPr>
    </w:lvl>
    <w:lvl w:ilvl="6" w:tplc="532C2B9E" w:tentative="1">
      <w:start w:val="1"/>
      <w:numFmt w:val="bullet"/>
      <w:lvlText w:val="–"/>
      <w:lvlJc w:val="left"/>
      <w:pPr>
        <w:tabs>
          <w:tab w:val="num" w:pos="5040"/>
        </w:tabs>
        <w:ind w:left="5040" w:hanging="360"/>
      </w:pPr>
      <w:rPr>
        <w:rFonts w:ascii="EYInterstate Light" w:hAnsi="EYInterstate Light" w:hint="default"/>
      </w:rPr>
    </w:lvl>
    <w:lvl w:ilvl="7" w:tplc="B712A574" w:tentative="1">
      <w:start w:val="1"/>
      <w:numFmt w:val="bullet"/>
      <w:lvlText w:val="–"/>
      <w:lvlJc w:val="left"/>
      <w:pPr>
        <w:tabs>
          <w:tab w:val="num" w:pos="5760"/>
        </w:tabs>
        <w:ind w:left="5760" w:hanging="360"/>
      </w:pPr>
      <w:rPr>
        <w:rFonts w:ascii="EYInterstate Light" w:hAnsi="EYInterstate Light" w:hint="default"/>
      </w:rPr>
    </w:lvl>
    <w:lvl w:ilvl="8" w:tplc="CF0A2C7C" w:tentative="1">
      <w:start w:val="1"/>
      <w:numFmt w:val="bullet"/>
      <w:lvlText w:val="–"/>
      <w:lvlJc w:val="left"/>
      <w:pPr>
        <w:tabs>
          <w:tab w:val="num" w:pos="6480"/>
        </w:tabs>
        <w:ind w:left="6480" w:hanging="360"/>
      </w:pPr>
      <w:rPr>
        <w:rFonts w:ascii="EYInterstate Light" w:hAnsi="EYInterstate Light" w:hint="default"/>
      </w:rPr>
    </w:lvl>
  </w:abstractNum>
  <w:abstractNum w:abstractNumId="5">
    <w:nsid w:val="27E37C73"/>
    <w:multiLevelType w:val="hybridMultilevel"/>
    <w:tmpl w:val="38AC6DBC"/>
    <w:lvl w:ilvl="0" w:tplc="6114932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DF6336"/>
    <w:multiLevelType w:val="multilevel"/>
    <w:tmpl w:val="D2CC781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2B384FA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CB3782B"/>
    <w:multiLevelType w:val="hybridMultilevel"/>
    <w:tmpl w:val="2FBC87F8"/>
    <w:lvl w:ilvl="0" w:tplc="7D02542A">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D0C66AD"/>
    <w:multiLevelType w:val="multilevel"/>
    <w:tmpl w:val="0419001F"/>
    <w:lvl w:ilvl="0">
      <w:start w:val="1"/>
      <w:numFmt w:val="decimal"/>
      <w:lvlText w:val="%1."/>
      <w:lvlJc w:val="left"/>
      <w:pPr>
        <w:ind w:left="61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1A257C7"/>
    <w:multiLevelType w:val="hybridMultilevel"/>
    <w:tmpl w:val="E5C0A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0B2206"/>
    <w:multiLevelType w:val="hybridMultilevel"/>
    <w:tmpl w:val="1D50F790"/>
    <w:lvl w:ilvl="0" w:tplc="B420BD14">
      <w:start w:val="1"/>
      <w:numFmt w:val="decimal"/>
      <w:lvlText w:val="%1"/>
      <w:lvlJc w:val="left"/>
      <w:pPr>
        <w:ind w:left="970" w:hanging="360"/>
      </w:pPr>
      <w:rPr>
        <w:rFonts w:hint="default"/>
      </w:rPr>
    </w:lvl>
    <w:lvl w:ilvl="1" w:tplc="04190019" w:tentative="1">
      <w:start w:val="1"/>
      <w:numFmt w:val="lowerLetter"/>
      <w:lvlText w:val="%2."/>
      <w:lvlJc w:val="left"/>
      <w:pPr>
        <w:ind w:left="1690" w:hanging="360"/>
      </w:pPr>
    </w:lvl>
    <w:lvl w:ilvl="2" w:tplc="0419001B" w:tentative="1">
      <w:start w:val="1"/>
      <w:numFmt w:val="lowerRoman"/>
      <w:lvlText w:val="%3."/>
      <w:lvlJc w:val="right"/>
      <w:pPr>
        <w:ind w:left="2410" w:hanging="180"/>
      </w:pPr>
    </w:lvl>
    <w:lvl w:ilvl="3" w:tplc="0419000F" w:tentative="1">
      <w:start w:val="1"/>
      <w:numFmt w:val="decimal"/>
      <w:lvlText w:val="%4."/>
      <w:lvlJc w:val="left"/>
      <w:pPr>
        <w:ind w:left="3130" w:hanging="360"/>
      </w:pPr>
    </w:lvl>
    <w:lvl w:ilvl="4" w:tplc="04190019" w:tentative="1">
      <w:start w:val="1"/>
      <w:numFmt w:val="lowerLetter"/>
      <w:lvlText w:val="%5."/>
      <w:lvlJc w:val="left"/>
      <w:pPr>
        <w:ind w:left="3850" w:hanging="360"/>
      </w:pPr>
    </w:lvl>
    <w:lvl w:ilvl="5" w:tplc="0419001B" w:tentative="1">
      <w:start w:val="1"/>
      <w:numFmt w:val="lowerRoman"/>
      <w:lvlText w:val="%6."/>
      <w:lvlJc w:val="right"/>
      <w:pPr>
        <w:ind w:left="4570" w:hanging="180"/>
      </w:pPr>
    </w:lvl>
    <w:lvl w:ilvl="6" w:tplc="0419000F" w:tentative="1">
      <w:start w:val="1"/>
      <w:numFmt w:val="decimal"/>
      <w:lvlText w:val="%7."/>
      <w:lvlJc w:val="left"/>
      <w:pPr>
        <w:ind w:left="5290" w:hanging="360"/>
      </w:pPr>
    </w:lvl>
    <w:lvl w:ilvl="7" w:tplc="04190019" w:tentative="1">
      <w:start w:val="1"/>
      <w:numFmt w:val="lowerLetter"/>
      <w:lvlText w:val="%8."/>
      <w:lvlJc w:val="left"/>
      <w:pPr>
        <w:ind w:left="6010" w:hanging="360"/>
      </w:pPr>
    </w:lvl>
    <w:lvl w:ilvl="8" w:tplc="0419001B" w:tentative="1">
      <w:start w:val="1"/>
      <w:numFmt w:val="lowerRoman"/>
      <w:lvlText w:val="%9."/>
      <w:lvlJc w:val="right"/>
      <w:pPr>
        <w:ind w:left="6730" w:hanging="180"/>
      </w:pPr>
    </w:lvl>
  </w:abstractNum>
  <w:abstractNum w:abstractNumId="12">
    <w:nsid w:val="3FA14DB2"/>
    <w:multiLevelType w:val="hybridMultilevel"/>
    <w:tmpl w:val="578878B2"/>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3">
    <w:nsid w:val="415C3A47"/>
    <w:multiLevelType w:val="hybridMultilevel"/>
    <w:tmpl w:val="0EBCAB1C"/>
    <w:lvl w:ilvl="0" w:tplc="3702B64C">
      <w:start w:val="1"/>
      <w:numFmt w:val="decimal"/>
      <w:lvlText w:val="%1."/>
      <w:lvlJc w:val="left"/>
      <w:pPr>
        <w:ind w:left="1515" w:hanging="825"/>
      </w:pPr>
      <w:rPr>
        <w:rFonts w:hint="default"/>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14">
    <w:nsid w:val="4C522BEE"/>
    <w:multiLevelType w:val="multilevel"/>
    <w:tmpl w:val="FB5EDD22"/>
    <w:lvl w:ilvl="0">
      <w:start w:val="1"/>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4F9F5467"/>
    <w:multiLevelType w:val="hybridMultilevel"/>
    <w:tmpl w:val="09928C72"/>
    <w:lvl w:ilvl="0" w:tplc="D18C8F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0AA4083"/>
    <w:multiLevelType w:val="hybridMultilevel"/>
    <w:tmpl w:val="96FA9DA8"/>
    <w:lvl w:ilvl="0" w:tplc="F83A83C4">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1AD13F0"/>
    <w:multiLevelType w:val="hybridMultilevel"/>
    <w:tmpl w:val="10166388"/>
    <w:lvl w:ilvl="0" w:tplc="BF688C7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5212C34"/>
    <w:multiLevelType w:val="multilevel"/>
    <w:tmpl w:val="E0BE9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DC46ABB"/>
    <w:multiLevelType w:val="multilevel"/>
    <w:tmpl w:val="9D6CB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49B4818"/>
    <w:multiLevelType w:val="hybridMultilevel"/>
    <w:tmpl w:val="20466F1C"/>
    <w:lvl w:ilvl="0" w:tplc="D76001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8611CDF"/>
    <w:multiLevelType w:val="hybridMultilevel"/>
    <w:tmpl w:val="190C675A"/>
    <w:lvl w:ilvl="0" w:tplc="C4B00FD8">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BE321C8"/>
    <w:multiLevelType w:val="hybridMultilevel"/>
    <w:tmpl w:val="B85E8DF4"/>
    <w:lvl w:ilvl="0" w:tplc="9DEAB2D2">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F541BC"/>
    <w:multiLevelType w:val="hybridMultilevel"/>
    <w:tmpl w:val="7E60BBD0"/>
    <w:lvl w:ilvl="0" w:tplc="EC96E952">
      <w:start w:val="1"/>
      <w:numFmt w:val="decimal"/>
      <w:lvlText w:val="%1."/>
      <w:lvlJc w:val="left"/>
      <w:pPr>
        <w:ind w:left="1068" w:hanging="360"/>
      </w:pPr>
      <w:rPr>
        <w:rFonts w:cs="Times New Roman"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6E6A2D64"/>
    <w:multiLevelType w:val="multilevel"/>
    <w:tmpl w:val="0419001F"/>
    <w:lvl w:ilvl="0">
      <w:start w:val="1"/>
      <w:numFmt w:val="decimal"/>
      <w:lvlText w:val="%1."/>
      <w:lvlJc w:val="left"/>
      <w:pPr>
        <w:ind w:left="61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53D681D"/>
    <w:multiLevelType w:val="hybridMultilevel"/>
    <w:tmpl w:val="2452A7DA"/>
    <w:lvl w:ilvl="0" w:tplc="1A929A54">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767F2D56"/>
    <w:multiLevelType w:val="multilevel"/>
    <w:tmpl w:val="0419001F"/>
    <w:lvl w:ilvl="0">
      <w:start w:val="1"/>
      <w:numFmt w:val="decimal"/>
      <w:lvlText w:val="%1."/>
      <w:lvlJc w:val="left"/>
      <w:pPr>
        <w:ind w:left="61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78D13D9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792E3E45"/>
    <w:multiLevelType w:val="multilevel"/>
    <w:tmpl w:val="2506A40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7F3431D3"/>
    <w:multiLevelType w:val="multilevel"/>
    <w:tmpl w:val="7AA814EC"/>
    <w:lvl w:ilvl="0">
      <w:start w:val="1"/>
      <w:numFmt w:val="decimal"/>
      <w:lvlText w:val="%1."/>
      <w:lvlJc w:val="left"/>
      <w:pPr>
        <w:ind w:left="720" w:hanging="360"/>
      </w:pPr>
      <w:rPr>
        <w:rFonts w:hint="default"/>
      </w:rPr>
    </w:lvl>
    <w:lvl w:ilvl="1">
      <w:start w:val="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nsid w:val="7F471B87"/>
    <w:multiLevelType w:val="multilevel"/>
    <w:tmpl w:val="E38293A6"/>
    <w:lvl w:ilvl="0">
      <w:start w:val="1"/>
      <w:numFmt w:val="decimal"/>
      <w:lvlText w:val="%1."/>
      <w:lvlJc w:val="left"/>
      <w:pPr>
        <w:ind w:left="360" w:hanging="360"/>
      </w:pPr>
    </w:lvl>
    <w:lvl w:ilvl="1">
      <w:start w:val="1"/>
      <w:numFmt w:val="decimal"/>
      <w:lvlText w:val="%2."/>
      <w:lvlJc w:val="left"/>
      <w:pPr>
        <w:ind w:left="432" w:hanging="432"/>
      </w:pPr>
      <w:rPr>
        <w:rFonts w:ascii="Times New Roman" w:eastAsia="Times New Roman" w:hAnsi="Times New Roman" w:cs="Times New Roman"/>
      </w:rPr>
    </w:lvl>
    <w:lvl w:ilvl="2">
      <w:start w:val="1"/>
      <w:numFmt w:val="decimal"/>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0"/>
  </w:num>
  <w:num w:numId="2">
    <w:abstractNumId w:val="20"/>
  </w:num>
  <w:num w:numId="3">
    <w:abstractNumId w:val="12"/>
  </w:num>
  <w:num w:numId="4">
    <w:abstractNumId w:val="28"/>
  </w:num>
  <w:num w:numId="5">
    <w:abstractNumId w:val="14"/>
  </w:num>
  <w:num w:numId="6">
    <w:abstractNumId w:val="1"/>
  </w:num>
  <w:num w:numId="7">
    <w:abstractNumId w:val="6"/>
  </w:num>
  <w:num w:numId="8">
    <w:abstractNumId w:val="15"/>
  </w:num>
  <w:num w:numId="9">
    <w:abstractNumId w:val="2"/>
  </w:num>
  <w:num w:numId="10">
    <w:abstractNumId w:val="25"/>
  </w:num>
  <w:num w:numId="11">
    <w:abstractNumId w:val="13"/>
  </w:num>
  <w:num w:numId="1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3">
    <w:abstractNumId w:val="23"/>
  </w:num>
  <w:num w:numId="14">
    <w:abstractNumId w:val="29"/>
  </w:num>
  <w:num w:numId="15">
    <w:abstractNumId w:val="4"/>
  </w:num>
  <w:num w:numId="16">
    <w:abstractNumId w:val="18"/>
  </w:num>
  <w:num w:numId="17">
    <w:abstractNumId w:val="19"/>
  </w:num>
  <w:num w:numId="18">
    <w:abstractNumId w:val="17"/>
  </w:num>
  <w:num w:numId="19">
    <w:abstractNumId w:val="24"/>
  </w:num>
  <w:num w:numId="20">
    <w:abstractNumId w:val="26"/>
  </w:num>
  <w:num w:numId="21">
    <w:abstractNumId w:val="7"/>
  </w:num>
  <w:num w:numId="22">
    <w:abstractNumId w:val="3"/>
  </w:num>
  <w:num w:numId="23">
    <w:abstractNumId w:val="27"/>
  </w:num>
  <w:num w:numId="24">
    <w:abstractNumId w:val="10"/>
  </w:num>
  <w:num w:numId="25">
    <w:abstractNumId w:val="9"/>
  </w:num>
  <w:num w:numId="26">
    <w:abstractNumId w:val="8"/>
  </w:num>
  <w:num w:numId="27">
    <w:abstractNumId w:val="11"/>
  </w:num>
  <w:num w:numId="28">
    <w:abstractNumId w:val="5"/>
  </w:num>
  <w:num w:numId="29">
    <w:abstractNumId w:val="21"/>
  </w:num>
  <w:num w:numId="30">
    <w:abstractNumId w:val="16"/>
  </w:num>
  <w:num w:numId="31">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9"/>
  <w:characterSpacingControl w:val="doNotCompress"/>
  <w:hdrShapeDefaults>
    <o:shapedefaults v:ext="edit" spidmax="5122"/>
  </w:hdrShapeDefaults>
  <w:footnotePr>
    <w:footnote w:id="-1"/>
    <w:footnote w:id="0"/>
  </w:footnotePr>
  <w:endnotePr>
    <w:endnote w:id="-1"/>
    <w:endnote w:id="0"/>
  </w:endnotePr>
  <w:compat>
    <w:useFELayout/>
  </w:compat>
  <w:rsids>
    <w:rsidRoot w:val="000F41D6"/>
    <w:rsid w:val="00001109"/>
    <w:rsid w:val="00003DF7"/>
    <w:rsid w:val="000053ED"/>
    <w:rsid w:val="000069FE"/>
    <w:rsid w:val="00010DE9"/>
    <w:rsid w:val="00014738"/>
    <w:rsid w:val="00014776"/>
    <w:rsid w:val="00016D4F"/>
    <w:rsid w:val="00017727"/>
    <w:rsid w:val="00020049"/>
    <w:rsid w:val="00021586"/>
    <w:rsid w:val="00021643"/>
    <w:rsid w:val="000219F8"/>
    <w:rsid w:val="00021D38"/>
    <w:rsid w:val="00024E61"/>
    <w:rsid w:val="00024EA0"/>
    <w:rsid w:val="00025362"/>
    <w:rsid w:val="00026F29"/>
    <w:rsid w:val="00031154"/>
    <w:rsid w:val="00034E45"/>
    <w:rsid w:val="000370E9"/>
    <w:rsid w:val="000414F4"/>
    <w:rsid w:val="000428F2"/>
    <w:rsid w:val="0004560C"/>
    <w:rsid w:val="000513D7"/>
    <w:rsid w:val="00051920"/>
    <w:rsid w:val="00054FFA"/>
    <w:rsid w:val="00060221"/>
    <w:rsid w:val="0006242D"/>
    <w:rsid w:val="00062E11"/>
    <w:rsid w:val="000632C5"/>
    <w:rsid w:val="00063452"/>
    <w:rsid w:val="0006441F"/>
    <w:rsid w:val="000663BA"/>
    <w:rsid w:val="000666C2"/>
    <w:rsid w:val="00070DBA"/>
    <w:rsid w:val="00072293"/>
    <w:rsid w:val="000736D0"/>
    <w:rsid w:val="00077F8F"/>
    <w:rsid w:val="00083F28"/>
    <w:rsid w:val="0009550E"/>
    <w:rsid w:val="000973CC"/>
    <w:rsid w:val="000A1FAC"/>
    <w:rsid w:val="000A4956"/>
    <w:rsid w:val="000A7245"/>
    <w:rsid w:val="000B2B74"/>
    <w:rsid w:val="000B316A"/>
    <w:rsid w:val="000B3E7D"/>
    <w:rsid w:val="000C098C"/>
    <w:rsid w:val="000C21E1"/>
    <w:rsid w:val="000C68E6"/>
    <w:rsid w:val="000C6DBB"/>
    <w:rsid w:val="000D09B5"/>
    <w:rsid w:val="000D4A47"/>
    <w:rsid w:val="000D4BD5"/>
    <w:rsid w:val="000D6A62"/>
    <w:rsid w:val="000D6E55"/>
    <w:rsid w:val="000D72B6"/>
    <w:rsid w:val="000E0167"/>
    <w:rsid w:val="000F1805"/>
    <w:rsid w:val="000F3A5C"/>
    <w:rsid w:val="000F3C8B"/>
    <w:rsid w:val="000F41D6"/>
    <w:rsid w:val="000F49DA"/>
    <w:rsid w:val="000F6FAC"/>
    <w:rsid w:val="000F7FC4"/>
    <w:rsid w:val="0010028B"/>
    <w:rsid w:val="00100C27"/>
    <w:rsid w:val="001079A9"/>
    <w:rsid w:val="00107F09"/>
    <w:rsid w:val="00111210"/>
    <w:rsid w:val="00120464"/>
    <w:rsid w:val="00122E77"/>
    <w:rsid w:val="001247C5"/>
    <w:rsid w:val="00125BA2"/>
    <w:rsid w:val="00136D8C"/>
    <w:rsid w:val="00140AF0"/>
    <w:rsid w:val="00145C13"/>
    <w:rsid w:val="001474DA"/>
    <w:rsid w:val="00147ADE"/>
    <w:rsid w:val="001500E2"/>
    <w:rsid w:val="0015232F"/>
    <w:rsid w:val="00153D25"/>
    <w:rsid w:val="001606E0"/>
    <w:rsid w:val="001608C3"/>
    <w:rsid w:val="001609E0"/>
    <w:rsid w:val="00163C5B"/>
    <w:rsid w:val="00164327"/>
    <w:rsid w:val="001670D9"/>
    <w:rsid w:val="00170445"/>
    <w:rsid w:val="001707B4"/>
    <w:rsid w:val="00171CD1"/>
    <w:rsid w:val="00172193"/>
    <w:rsid w:val="00173C8C"/>
    <w:rsid w:val="00176F34"/>
    <w:rsid w:val="001826F8"/>
    <w:rsid w:val="001849C5"/>
    <w:rsid w:val="00184D76"/>
    <w:rsid w:val="0018563E"/>
    <w:rsid w:val="00185FC3"/>
    <w:rsid w:val="0018637B"/>
    <w:rsid w:val="00190424"/>
    <w:rsid w:val="00192BDB"/>
    <w:rsid w:val="001A00CC"/>
    <w:rsid w:val="001A6E17"/>
    <w:rsid w:val="001B3522"/>
    <w:rsid w:val="001B4047"/>
    <w:rsid w:val="001B5A2D"/>
    <w:rsid w:val="001B6784"/>
    <w:rsid w:val="001C142B"/>
    <w:rsid w:val="001C2DE6"/>
    <w:rsid w:val="001C6CCA"/>
    <w:rsid w:val="001D02E2"/>
    <w:rsid w:val="001D0499"/>
    <w:rsid w:val="001D1A10"/>
    <w:rsid w:val="001D1AD1"/>
    <w:rsid w:val="001D22EF"/>
    <w:rsid w:val="001D4F04"/>
    <w:rsid w:val="001D6820"/>
    <w:rsid w:val="001D7CE1"/>
    <w:rsid w:val="001D7F0C"/>
    <w:rsid w:val="001E072C"/>
    <w:rsid w:val="001F1F3F"/>
    <w:rsid w:val="001F242F"/>
    <w:rsid w:val="001F476E"/>
    <w:rsid w:val="001F4BC8"/>
    <w:rsid w:val="00202520"/>
    <w:rsid w:val="002027E5"/>
    <w:rsid w:val="0020442E"/>
    <w:rsid w:val="00215766"/>
    <w:rsid w:val="00217D55"/>
    <w:rsid w:val="002208AB"/>
    <w:rsid w:val="002244F2"/>
    <w:rsid w:val="002267EF"/>
    <w:rsid w:val="002271C5"/>
    <w:rsid w:val="002275B1"/>
    <w:rsid w:val="00232484"/>
    <w:rsid w:val="002355F6"/>
    <w:rsid w:val="002404A7"/>
    <w:rsid w:val="0024151D"/>
    <w:rsid w:val="002423F9"/>
    <w:rsid w:val="00242E82"/>
    <w:rsid w:val="00246853"/>
    <w:rsid w:val="00246911"/>
    <w:rsid w:val="00246B77"/>
    <w:rsid w:val="002616A3"/>
    <w:rsid w:val="0026223E"/>
    <w:rsid w:val="002708D6"/>
    <w:rsid w:val="00270B95"/>
    <w:rsid w:val="00271B13"/>
    <w:rsid w:val="00272469"/>
    <w:rsid w:val="002756A3"/>
    <w:rsid w:val="00277CE6"/>
    <w:rsid w:val="00287AA5"/>
    <w:rsid w:val="00291CD8"/>
    <w:rsid w:val="00291E1F"/>
    <w:rsid w:val="00292132"/>
    <w:rsid w:val="00295A1E"/>
    <w:rsid w:val="002A4C8A"/>
    <w:rsid w:val="002A5C37"/>
    <w:rsid w:val="002B01C4"/>
    <w:rsid w:val="002B1051"/>
    <w:rsid w:val="002B6B87"/>
    <w:rsid w:val="002C38FC"/>
    <w:rsid w:val="002C593B"/>
    <w:rsid w:val="002D1765"/>
    <w:rsid w:val="002E215F"/>
    <w:rsid w:val="002E21C7"/>
    <w:rsid w:val="002E2549"/>
    <w:rsid w:val="002E5848"/>
    <w:rsid w:val="002F244B"/>
    <w:rsid w:val="002F3B9D"/>
    <w:rsid w:val="003006F0"/>
    <w:rsid w:val="003025D2"/>
    <w:rsid w:val="00304197"/>
    <w:rsid w:val="00314568"/>
    <w:rsid w:val="003203FC"/>
    <w:rsid w:val="003214A0"/>
    <w:rsid w:val="003244DE"/>
    <w:rsid w:val="00324567"/>
    <w:rsid w:val="00326207"/>
    <w:rsid w:val="00326573"/>
    <w:rsid w:val="00331175"/>
    <w:rsid w:val="003338E8"/>
    <w:rsid w:val="003357CD"/>
    <w:rsid w:val="003363CA"/>
    <w:rsid w:val="00345DCB"/>
    <w:rsid w:val="0034747D"/>
    <w:rsid w:val="00347A0E"/>
    <w:rsid w:val="00351B20"/>
    <w:rsid w:val="00352FBE"/>
    <w:rsid w:val="00355271"/>
    <w:rsid w:val="00355B54"/>
    <w:rsid w:val="003561B6"/>
    <w:rsid w:val="00357C86"/>
    <w:rsid w:val="00357FC2"/>
    <w:rsid w:val="003600E4"/>
    <w:rsid w:val="003629D9"/>
    <w:rsid w:val="0036534D"/>
    <w:rsid w:val="003657D7"/>
    <w:rsid w:val="00371F66"/>
    <w:rsid w:val="00373BE5"/>
    <w:rsid w:val="0037668C"/>
    <w:rsid w:val="0037693C"/>
    <w:rsid w:val="0037791B"/>
    <w:rsid w:val="003808D5"/>
    <w:rsid w:val="00382A8F"/>
    <w:rsid w:val="00384381"/>
    <w:rsid w:val="00384B55"/>
    <w:rsid w:val="003913E8"/>
    <w:rsid w:val="00391EC2"/>
    <w:rsid w:val="00394563"/>
    <w:rsid w:val="00395AD7"/>
    <w:rsid w:val="003A3E60"/>
    <w:rsid w:val="003B1FA6"/>
    <w:rsid w:val="003B54AB"/>
    <w:rsid w:val="003B6A73"/>
    <w:rsid w:val="003C4B52"/>
    <w:rsid w:val="003C4BFE"/>
    <w:rsid w:val="003C5933"/>
    <w:rsid w:val="003C7158"/>
    <w:rsid w:val="003D0DCF"/>
    <w:rsid w:val="003D4EDF"/>
    <w:rsid w:val="003D5C0A"/>
    <w:rsid w:val="003D60E6"/>
    <w:rsid w:val="003E3B26"/>
    <w:rsid w:val="003E5563"/>
    <w:rsid w:val="003E67EE"/>
    <w:rsid w:val="003E6B5C"/>
    <w:rsid w:val="003E7A50"/>
    <w:rsid w:val="003E7B15"/>
    <w:rsid w:val="003F1F85"/>
    <w:rsid w:val="003F2846"/>
    <w:rsid w:val="003F4D19"/>
    <w:rsid w:val="003F6593"/>
    <w:rsid w:val="003F66E8"/>
    <w:rsid w:val="00400099"/>
    <w:rsid w:val="00404DE4"/>
    <w:rsid w:val="00407C01"/>
    <w:rsid w:val="00415042"/>
    <w:rsid w:val="00415CA6"/>
    <w:rsid w:val="00416AAC"/>
    <w:rsid w:val="004213F9"/>
    <w:rsid w:val="00427009"/>
    <w:rsid w:val="00430263"/>
    <w:rsid w:val="0043062D"/>
    <w:rsid w:val="00430AEA"/>
    <w:rsid w:val="00434B2A"/>
    <w:rsid w:val="00434B2E"/>
    <w:rsid w:val="00437F71"/>
    <w:rsid w:val="0044256F"/>
    <w:rsid w:val="00446A9F"/>
    <w:rsid w:val="00450053"/>
    <w:rsid w:val="00454B9C"/>
    <w:rsid w:val="004572AB"/>
    <w:rsid w:val="00464C3D"/>
    <w:rsid w:val="00465A46"/>
    <w:rsid w:val="00466590"/>
    <w:rsid w:val="0046742D"/>
    <w:rsid w:val="0046770A"/>
    <w:rsid w:val="00471210"/>
    <w:rsid w:val="00472030"/>
    <w:rsid w:val="0047482A"/>
    <w:rsid w:val="00474F3A"/>
    <w:rsid w:val="00483187"/>
    <w:rsid w:val="00483904"/>
    <w:rsid w:val="00487FE3"/>
    <w:rsid w:val="0049755B"/>
    <w:rsid w:val="0049780B"/>
    <w:rsid w:val="00497C61"/>
    <w:rsid w:val="004A19BD"/>
    <w:rsid w:val="004A368C"/>
    <w:rsid w:val="004A4F47"/>
    <w:rsid w:val="004A5289"/>
    <w:rsid w:val="004A6004"/>
    <w:rsid w:val="004A7607"/>
    <w:rsid w:val="004B6AF7"/>
    <w:rsid w:val="004C057F"/>
    <w:rsid w:val="004C058B"/>
    <w:rsid w:val="004C39B9"/>
    <w:rsid w:val="004C4D73"/>
    <w:rsid w:val="004C5376"/>
    <w:rsid w:val="004C6691"/>
    <w:rsid w:val="004C7494"/>
    <w:rsid w:val="004D1920"/>
    <w:rsid w:val="004D25AB"/>
    <w:rsid w:val="004D2C96"/>
    <w:rsid w:val="004D4AB8"/>
    <w:rsid w:val="004D68CA"/>
    <w:rsid w:val="004E0273"/>
    <w:rsid w:val="004E03B9"/>
    <w:rsid w:val="004F06D1"/>
    <w:rsid w:val="004F2790"/>
    <w:rsid w:val="004F291E"/>
    <w:rsid w:val="004F2B28"/>
    <w:rsid w:val="004F6BFF"/>
    <w:rsid w:val="004F6DB4"/>
    <w:rsid w:val="004F7F34"/>
    <w:rsid w:val="00501634"/>
    <w:rsid w:val="00512F83"/>
    <w:rsid w:val="00515409"/>
    <w:rsid w:val="00515973"/>
    <w:rsid w:val="00521BBF"/>
    <w:rsid w:val="005249B9"/>
    <w:rsid w:val="00530E40"/>
    <w:rsid w:val="00532E8E"/>
    <w:rsid w:val="00541113"/>
    <w:rsid w:val="00542ABF"/>
    <w:rsid w:val="005440CC"/>
    <w:rsid w:val="005451E5"/>
    <w:rsid w:val="005465D6"/>
    <w:rsid w:val="00546D8E"/>
    <w:rsid w:val="0055171A"/>
    <w:rsid w:val="00557B72"/>
    <w:rsid w:val="0056133B"/>
    <w:rsid w:val="00563616"/>
    <w:rsid w:val="00566169"/>
    <w:rsid w:val="0057620C"/>
    <w:rsid w:val="005770FA"/>
    <w:rsid w:val="00580064"/>
    <w:rsid w:val="00581678"/>
    <w:rsid w:val="005865EE"/>
    <w:rsid w:val="005910F7"/>
    <w:rsid w:val="00592D91"/>
    <w:rsid w:val="00594C86"/>
    <w:rsid w:val="005A0C6A"/>
    <w:rsid w:val="005A1E3D"/>
    <w:rsid w:val="005A57A4"/>
    <w:rsid w:val="005B076B"/>
    <w:rsid w:val="005B1AC2"/>
    <w:rsid w:val="005B5582"/>
    <w:rsid w:val="005B77EC"/>
    <w:rsid w:val="005C0228"/>
    <w:rsid w:val="005C0723"/>
    <w:rsid w:val="005C0F3C"/>
    <w:rsid w:val="005C0F7A"/>
    <w:rsid w:val="005C6DC1"/>
    <w:rsid w:val="005D25BC"/>
    <w:rsid w:val="005D4F21"/>
    <w:rsid w:val="005D5155"/>
    <w:rsid w:val="005E47C4"/>
    <w:rsid w:val="005E5233"/>
    <w:rsid w:val="005E758D"/>
    <w:rsid w:val="005F0B70"/>
    <w:rsid w:val="005F1C7F"/>
    <w:rsid w:val="006006BF"/>
    <w:rsid w:val="00602285"/>
    <w:rsid w:val="00604FFF"/>
    <w:rsid w:val="006050B7"/>
    <w:rsid w:val="00606B0D"/>
    <w:rsid w:val="00606DB5"/>
    <w:rsid w:val="00611202"/>
    <w:rsid w:val="006125BC"/>
    <w:rsid w:val="00612F12"/>
    <w:rsid w:val="006136A3"/>
    <w:rsid w:val="00613AC6"/>
    <w:rsid w:val="00616C6D"/>
    <w:rsid w:val="00617529"/>
    <w:rsid w:val="00621F1D"/>
    <w:rsid w:val="00625C3A"/>
    <w:rsid w:val="00626BF3"/>
    <w:rsid w:val="00630FCE"/>
    <w:rsid w:val="0063127D"/>
    <w:rsid w:val="00633DD8"/>
    <w:rsid w:val="0063676C"/>
    <w:rsid w:val="00636B61"/>
    <w:rsid w:val="006421B1"/>
    <w:rsid w:val="006504D9"/>
    <w:rsid w:val="00651788"/>
    <w:rsid w:val="00652B14"/>
    <w:rsid w:val="00652F22"/>
    <w:rsid w:val="00653522"/>
    <w:rsid w:val="006543BD"/>
    <w:rsid w:val="006668E9"/>
    <w:rsid w:val="00667257"/>
    <w:rsid w:val="006673E4"/>
    <w:rsid w:val="00672018"/>
    <w:rsid w:val="00677972"/>
    <w:rsid w:val="00681FA7"/>
    <w:rsid w:val="00684013"/>
    <w:rsid w:val="0068462B"/>
    <w:rsid w:val="00696DC0"/>
    <w:rsid w:val="006A2B99"/>
    <w:rsid w:val="006A2EEF"/>
    <w:rsid w:val="006A33FB"/>
    <w:rsid w:val="006A49E6"/>
    <w:rsid w:val="006A5FEB"/>
    <w:rsid w:val="006A7D58"/>
    <w:rsid w:val="006B156E"/>
    <w:rsid w:val="006B36FB"/>
    <w:rsid w:val="006C2115"/>
    <w:rsid w:val="006C2A28"/>
    <w:rsid w:val="006C4A41"/>
    <w:rsid w:val="006C5624"/>
    <w:rsid w:val="006C6173"/>
    <w:rsid w:val="006D03B2"/>
    <w:rsid w:val="006D076B"/>
    <w:rsid w:val="006D0A49"/>
    <w:rsid w:val="006D13D8"/>
    <w:rsid w:val="006D1729"/>
    <w:rsid w:val="006D2CA2"/>
    <w:rsid w:val="006D389C"/>
    <w:rsid w:val="006D4890"/>
    <w:rsid w:val="006D4A88"/>
    <w:rsid w:val="006E1FB6"/>
    <w:rsid w:val="006E207F"/>
    <w:rsid w:val="006E34E2"/>
    <w:rsid w:val="006E65CC"/>
    <w:rsid w:val="006E6C72"/>
    <w:rsid w:val="006F0543"/>
    <w:rsid w:val="006F1D99"/>
    <w:rsid w:val="006F1FC8"/>
    <w:rsid w:val="006F4A74"/>
    <w:rsid w:val="006F618D"/>
    <w:rsid w:val="006F72B4"/>
    <w:rsid w:val="006F7327"/>
    <w:rsid w:val="00700BB4"/>
    <w:rsid w:val="00701BC2"/>
    <w:rsid w:val="00703E8B"/>
    <w:rsid w:val="007120B8"/>
    <w:rsid w:val="00712C13"/>
    <w:rsid w:val="007148BD"/>
    <w:rsid w:val="0071498E"/>
    <w:rsid w:val="00715D28"/>
    <w:rsid w:val="00716E50"/>
    <w:rsid w:val="0072043E"/>
    <w:rsid w:val="00726415"/>
    <w:rsid w:val="007276A1"/>
    <w:rsid w:val="00731069"/>
    <w:rsid w:val="007358E9"/>
    <w:rsid w:val="00735D68"/>
    <w:rsid w:val="00736418"/>
    <w:rsid w:val="007371EB"/>
    <w:rsid w:val="0074105D"/>
    <w:rsid w:val="0074760E"/>
    <w:rsid w:val="0075048B"/>
    <w:rsid w:val="00751F5D"/>
    <w:rsid w:val="00752183"/>
    <w:rsid w:val="00753DC6"/>
    <w:rsid w:val="007543C7"/>
    <w:rsid w:val="00763D13"/>
    <w:rsid w:val="00765A84"/>
    <w:rsid w:val="00767C0E"/>
    <w:rsid w:val="00767F4C"/>
    <w:rsid w:val="00770291"/>
    <w:rsid w:val="00770691"/>
    <w:rsid w:val="00770DAE"/>
    <w:rsid w:val="00771529"/>
    <w:rsid w:val="00771FE0"/>
    <w:rsid w:val="0077295F"/>
    <w:rsid w:val="007745C2"/>
    <w:rsid w:val="007808A5"/>
    <w:rsid w:val="00783846"/>
    <w:rsid w:val="00784244"/>
    <w:rsid w:val="00785210"/>
    <w:rsid w:val="0078648F"/>
    <w:rsid w:val="0079235D"/>
    <w:rsid w:val="007924AB"/>
    <w:rsid w:val="007970BF"/>
    <w:rsid w:val="007A20B9"/>
    <w:rsid w:val="007A460F"/>
    <w:rsid w:val="007A54CE"/>
    <w:rsid w:val="007A6024"/>
    <w:rsid w:val="007B7262"/>
    <w:rsid w:val="007B7562"/>
    <w:rsid w:val="007C21B6"/>
    <w:rsid w:val="007C5EB9"/>
    <w:rsid w:val="007D2C30"/>
    <w:rsid w:val="007D4E94"/>
    <w:rsid w:val="007D55EA"/>
    <w:rsid w:val="007D5A89"/>
    <w:rsid w:val="007E61DB"/>
    <w:rsid w:val="007F29E6"/>
    <w:rsid w:val="007F507E"/>
    <w:rsid w:val="007F7135"/>
    <w:rsid w:val="008000D4"/>
    <w:rsid w:val="0080202A"/>
    <w:rsid w:val="00802EEB"/>
    <w:rsid w:val="00803ECB"/>
    <w:rsid w:val="00803EF1"/>
    <w:rsid w:val="008070A1"/>
    <w:rsid w:val="008103CE"/>
    <w:rsid w:val="008120B4"/>
    <w:rsid w:val="008120CD"/>
    <w:rsid w:val="008208D9"/>
    <w:rsid w:val="00825E32"/>
    <w:rsid w:val="008269AA"/>
    <w:rsid w:val="008311FF"/>
    <w:rsid w:val="00837C1F"/>
    <w:rsid w:val="008434E1"/>
    <w:rsid w:val="008463E9"/>
    <w:rsid w:val="00847137"/>
    <w:rsid w:val="0085009C"/>
    <w:rsid w:val="008545A7"/>
    <w:rsid w:val="00854BA2"/>
    <w:rsid w:val="00862F29"/>
    <w:rsid w:val="00864855"/>
    <w:rsid w:val="00865F16"/>
    <w:rsid w:val="00871737"/>
    <w:rsid w:val="00872E8F"/>
    <w:rsid w:val="00873991"/>
    <w:rsid w:val="00874069"/>
    <w:rsid w:val="00875E37"/>
    <w:rsid w:val="008809AF"/>
    <w:rsid w:val="008842F9"/>
    <w:rsid w:val="00884BBF"/>
    <w:rsid w:val="0088571F"/>
    <w:rsid w:val="008866AA"/>
    <w:rsid w:val="0088752B"/>
    <w:rsid w:val="00897521"/>
    <w:rsid w:val="008A0016"/>
    <w:rsid w:val="008A7D17"/>
    <w:rsid w:val="008B3F8E"/>
    <w:rsid w:val="008B6DF5"/>
    <w:rsid w:val="008C21E9"/>
    <w:rsid w:val="008C2AF8"/>
    <w:rsid w:val="008C50FF"/>
    <w:rsid w:val="008D04BD"/>
    <w:rsid w:val="008D5902"/>
    <w:rsid w:val="008D6E1B"/>
    <w:rsid w:val="008E0C0E"/>
    <w:rsid w:val="008E36FD"/>
    <w:rsid w:val="008E3D67"/>
    <w:rsid w:val="008E4D18"/>
    <w:rsid w:val="008F0782"/>
    <w:rsid w:val="008F1141"/>
    <w:rsid w:val="008F25FB"/>
    <w:rsid w:val="008F533D"/>
    <w:rsid w:val="008F590C"/>
    <w:rsid w:val="008F6F60"/>
    <w:rsid w:val="0090097F"/>
    <w:rsid w:val="0090252F"/>
    <w:rsid w:val="00903A3A"/>
    <w:rsid w:val="00905FBE"/>
    <w:rsid w:val="00906586"/>
    <w:rsid w:val="00912A72"/>
    <w:rsid w:val="00912AAE"/>
    <w:rsid w:val="00912FE7"/>
    <w:rsid w:val="0091314C"/>
    <w:rsid w:val="009168CE"/>
    <w:rsid w:val="00921AD3"/>
    <w:rsid w:val="00932552"/>
    <w:rsid w:val="009340CD"/>
    <w:rsid w:val="009360F8"/>
    <w:rsid w:val="00937D9D"/>
    <w:rsid w:val="009417B1"/>
    <w:rsid w:val="009453DA"/>
    <w:rsid w:val="0094646D"/>
    <w:rsid w:val="009521F1"/>
    <w:rsid w:val="009618FE"/>
    <w:rsid w:val="00961F60"/>
    <w:rsid w:val="009673C6"/>
    <w:rsid w:val="009704F2"/>
    <w:rsid w:val="00975977"/>
    <w:rsid w:val="00980192"/>
    <w:rsid w:val="009875F7"/>
    <w:rsid w:val="00994411"/>
    <w:rsid w:val="0099581C"/>
    <w:rsid w:val="009A1B7B"/>
    <w:rsid w:val="009A33FD"/>
    <w:rsid w:val="009A5494"/>
    <w:rsid w:val="009B1633"/>
    <w:rsid w:val="009B521A"/>
    <w:rsid w:val="009B5597"/>
    <w:rsid w:val="009B5DCB"/>
    <w:rsid w:val="009C6876"/>
    <w:rsid w:val="009C6D4F"/>
    <w:rsid w:val="009C70EA"/>
    <w:rsid w:val="009D0536"/>
    <w:rsid w:val="009D1711"/>
    <w:rsid w:val="009D780D"/>
    <w:rsid w:val="009E39ED"/>
    <w:rsid w:val="009E5C88"/>
    <w:rsid w:val="009F0038"/>
    <w:rsid w:val="009F40B5"/>
    <w:rsid w:val="009F5CBD"/>
    <w:rsid w:val="00A031DB"/>
    <w:rsid w:val="00A05059"/>
    <w:rsid w:val="00A05BBA"/>
    <w:rsid w:val="00A141D3"/>
    <w:rsid w:val="00A14A7F"/>
    <w:rsid w:val="00A245F1"/>
    <w:rsid w:val="00A26027"/>
    <w:rsid w:val="00A3169C"/>
    <w:rsid w:val="00A3406E"/>
    <w:rsid w:val="00A371A8"/>
    <w:rsid w:val="00A42984"/>
    <w:rsid w:val="00A473AA"/>
    <w:rsid w:val="00A60472"/>
    <w:rsid w:val="00A62624"/>
    <w:rsid w:val="00A63501"/>
    <w:rsid w:val="00A6653D"/>
    <w:rsid w:val="00A6683D"/>
    <w:rsid w:val="00A70682"/>
    <w:rsid w:val="00A73E87"/>
    <w:rsid w:val="00A74365"/>
    <w:rsid w:val="00A74E3F"/>
    <w:rsid w:val="00A76259"/>
    <w:rsid w:val="00A82198"/>
    <w:rsid w:val="00A82BEE"/>
    <w:rsid w:val="00A93FC2"/>
    <w:rsid w:val="00A95825"/>
    <w:rsid w:val="00A960EF"/>
    <w:rsid w:val="00AA435E"/>
    <w:rsid w:val="00AA5031"/>
    <w:rsid w:val="00AA5D44"/>
    <w:rsid w:val="00AB692F"/>
    <w:rsid w:val="00AC249D"/>
    <w:rsid w:val="00AC3EF9"/>
    <w:rsid w:val="00AC4CD0"/>
    <w:rsid w:val="00AC691B"/>
    <w:rsid w:val="00AD0C21"/>
    <w:rsid w:val="00AD23A9"/>
    <w:rsid w:val="00AD6B5B"/>
    <w:rsid w:val="00AE076C"/>
    <w:rsid w:val="00AE2009"/>
    <w:rsid w:val="00AE2050"/>
    <w:rsid w:val="00AE3C86"/>
    <w:rsid w:val="00AE672D"/>
    <w:rsid w:val="00AE6EB6"/>
    <w:rsid w:val="00AF15F1"/>
    <w:rsid w:val="00AF1B96"/>
    <w:rsid w:val="00AF444E"/>
    <w:rsid w:val="00B0024D"/>
    <w:rsid w:val="00B0210A"/>
    <w:rsid w:val="00B03727"/>
    <w:rsid w:val="00B044AA"/>
    <w:rsid w:val="00B04E51"/>
    <w:rsid w:val="00B07671"/>
    <w:rsid w:val="00B12EF9"/>
    <w:rsid w:val="00B1397F"/>
    <w:rsid w:val="00B13981"/>
    <w:rsid w:val="00B1523D"/>
    <w:rsid w:val="00B162FB"/>
    <w:rsid w:val="00B27193"/>
    <w:rsid w:val="00B34CA1"/>
    <w:rsid w:val="00B4019F"/>
    <w:rsid w:val="00B4619D"/>
    <w:rsid w:val="00B51DCC"/>
    <w:rsid w:val="00B55F06"/>
    <w:rsid w:val="00B617E1"/>
    <w:rsid w:val="00B62140"/>
    <w:rsid w:val="00B62501"/>
    <w:rsid w:val="00B62D07"/>
    <w:rsid w:val="00B650D1"/>
    <w:rsid w:val="00B653E5"/>
    <w:rsid w:val="00B6594E"/>
    <w:rsid w:val="00B67FA6"/>
    <w:rsid w:val="00B77D08"/>
    <w:rsid w:val="00B800D3"/>
    <w:rsid w:val="00B845B4"/>
    <w:rsid w:val="00B846C1"/>
    <w:rsid w:val="00B85C32"/>
    <w:rsid w:val="00B90902"/>
    <w:rsid w:val="00B959D8"/>
    <w:rsid w:val="00B962B0"/>
    <w:rsid w:val="00BA7EEE"/>
    <w:rsid w:val="00BB0957"/>
    <w:rsid w:val="00BB4CC8"/>
    <w:rsid w:val="00BB72F7"/>
    <w:rsid w:val="00BC20EC"/>
    <w:rsid w:val="00BC23A6"/>
    <w:rsid w:val="00BC4EB3"/>
    <w:rsid w:val="00BC50E0"/>
    <w:rsid w:val="00BC6E70"/>
    <w:rsid w:val="00BC78D6"/>
    <w:rsid w:val="00BD1774"/>
    <w:rsid w:val="00BD435B"/>
    <w:rsid w:val="00BD4CDC"/>
    <w:rsid w:val="00BD6B79"/>
    <w:rsid w:val="00BD6FEA"/>
    <w:rsid w:val="00BE10B8"/>
    <w:rsid w:val="00BE229C"/>
    <w:rsid w:val="00BF0F7F"/>
    <w:rsid w:val="00BF13C3"/>
    <w:rsid w:val="00BF3D06"/>
    <w:rsid w:val="00BF50D1"/>
    <w:rsid w:val="00BF5841"/>
    <w:rsid w:val="00BF650F"/>
    <w:rsid w:val="00C027B6"/>
    <w:rsid w:val="00C027C8"/>
    <w:rsid w:val="00C032A9"/>
    <w:rsid w:val="00C04858"/>
    <w:rsid w:val="00C065D7"/>
    <w:rsid w:val="00C07BCC"/>
    <w:rsid w:val="00C11365"/>
    <w:rsid w:val="00C14A67"/>
    <w:rsid w:val="00C15811"/>
    <w:rsid w:val="00C17036"/>
    <w:rsid w:val="00C21E66"/>
    <w:rsid w:val="00C224BE"/>
    <w:rsid w:val="00C228E2"/>
    <w:rsid w:val="00C22D08"/>
    <w:rsid w:val="00C24D75"/>
    <w:rsid w:val="00C31A2E"/>
    <w:rsid w:val="00C36BFD"/>
    <w:rsid w:val="00C373EB"/>
    <w:rsid w:val="00C44473"/>
    <w:rsid w:val="00C4798F"/>
    <w:rsid w:val="00C519DF"/>
    <w:rsid w:val="00C524B7"/>
    <w:rsid w:val="00C56A1C"/>
    <w:rsid w:val="00C56B24"/>
    <w:rsid w:val="00C6052F"/>
    <w:rsid w:val="00C60FA8"/>
    <w:rsid w:val="00C635F2"/>
    <w:rsid w:val="00C67A3E"/>
    <w:rsid w:val="00C70C05"/>
    <w:rsid w:val="00C71629"/>
    <w:rsid w:val="00C76E5D"/>
    <w:rsid w:val="00C81484"/>
    <w:rsid w:val="00C82BDF"/>
    <w:rsid w:val="00C82DCF"/>
    <w:rsid w:val="00C850D6"/>
    <w:rsid w:val="00C86B55"/>
    <w:rsid w:val="00C8747B"/>
    <w:rsid w:val="00C87AD9"/>
    <w:rsid w:val="00C90EC3"/>
    <w:rsid w:val="00C930DD"/>
    <w:rsid w:val="00C9488F"/>
    <w:rsid w:val="00C94ADD"/>
    <w:rsid w:val="00C96FC3"/>
    <w:rsid w:val="00CA4CA8"/>
    <w:rsid w:val="00CB0A8C"/>
    <w:rsid w:val="00CB4D93"/>
    <w:rsid w:val="00CB5BEF"/>
    <w:rsid w:val="00CB66C9"/>
    <w:rsid w:val="00CB78EA"/>
    <w:rsid w:val="00CC0B08"/>
    <w:rsid w:val="00CC4FFC"/>
    <w:rsid w:val="00CD5457"/>
    <w:rsid w:val="00CD5635"/>
    <w:rsid w:val="00CD753C"/>
    <w:rsid w:val="00CE4A8B"/>
    <w:rsid w:val="00CE5892"/>
    <w:rsid w:val="00CF13EC"/>
    <w:rsid w:val="00CF1437"/>
    <w:rsid w:val="00CF5622"/>
    <w:rsid w:val="00CF6677"/>
    <w:rsid w:val="00CF748C"/>
    <w:rsid w:val="00D12676"/>
    <w:rsid w:val="00D13C57"/>
    <w:rsid w:val="00D14EEA"/>
    <w:rsid w:val="00D1559C"/>
    <w:rsid w:val="00D15F33"/>
    <w:rsid w:val="00D16060"/>
    <w:rsid w:val="00D23830"/>
    <w:rsid w:val="00D23843"/>
    <w:rsid w:val="00D31322"/>
    <w:rsid w:val="00D36B0C"/>
    <w:rsid w:val="00D40E4D"/>
    <w:rsid w:val="00D42359"/>
    <w:rsid w:val="00D462AC"/>
    <w:rsid w:val="00D4631F"/>
    <w:rsid w:val="00D4722D"/>
    <w:rsid w:val="00D47565"/>
    <w:rsid w:val="00D518F2"/>
    <w:rsid w:val="00D52CC6"/>
    <w:rsid w:val="00D52E33"/>
    <w:rsid w:val="00D5490E"/>
    <w:rsid w:val="00D56AD8"/>
    <w:rsid w:val="00D57597"/>
    <w:rsid w:val="00D6518D"/>
    <w:rsid w:val="00D725B1"/>
    <w:rsid w:val="00D74479"/>
    <w:rsid w:val="00D75D01"/>
    <w:rsid w:val="00D76B09"/>
    <w:rsid w:val="00D77FB5"/>
    <w:rsid w:val="00D8089E"/>
    <w:rsid w:val="00D85155"/>
    <w:rsid w:val="00D86B58"/>
    <w:rsid w:val="00D86FB8"/>
    <w:rsid w:val="00D92A74"/>
    <w:rsid w:val="00D96CCF"/>
    <w:rsid w:val="00DA0475"/>
    <w:rsid w:val="00DA3382"/>
    <w:rsid w:val="00DA3C48"/>
    <w:rsid w:val="00DA41D3"/>
    <w:rsid w:val="00DA5291"/>
    <w:rsid w:val="00DA57F6"/>
    <w:rsid w:val="00DA7BCC"/>
    <w:rsid w:val="00DB1A3B"/>
    <w:rsid w:val="00DB2194"/>
    <w:rsid w:val="00DB49CA"/>
    <w:rsid w:val="00DB56CE"/>
    <w:rsid w:val="00DB58BD"/>
    <w:rsid w:val="00DB7AF6"/>
    <w:rsid w:val="00DC1237"/>
    <w:rsid w:val="00DC1F2D"/>
    <w:rsid w:val="00DC3264"/>
    <w:rsid w:val="00DC5FE1"/>
    <w:rsid w:val="00DC628D"/>
    <w:rsid w:val="00DE7ECE"/>
    <w:rsid w:val="00DF0281"/>
    <w:rsid w:val="00DF0AE7"/>
    <w:rsid w:val="00DF4443"/>
    <w:rsid w:val="00DF4D53"/>
    <w:rsid w:val="00DF5416"/>
    <w:rsid w:val="00DF68FC"/>
    <w:rsid w:val="00E02F49"/>
    <w:rsid w:val="00E1156D"/>
    <w:rsid w:val="00E1320A"/>
    <w:rsid w:val="00E16E53"/>
    <w:rsid w:val="00E225F8"/>
    <w:rsid w:val="00E23272"/>
    <w:rsid w:val="00E261E4"/>
    <w:rsid w:val="00E2776A"/>
    <w:rsid w:val="00E41386"/>
    <w:rsid w:val="00E41589"/>
    <w:rsid w:val="00E430DC"/>
    <w:rsid w:val="00E43186"/>
    <w:rsid w:val="00E4539B"/>
    <w:rsid w:val="00E45C79"/>
    <w:rsid w:val="00E466C7"/>
    <w:rsid w:val="00E475D5"/>
    <w:rsid w:val="00E518F7"/>
    <w:rsid w:val="00E53708"/>
    <w:rsid w:val="00E53F87"/>
    <w:rsid w:val="00E56949"/>
    <w:rsid w:val="00E652CF"/>
    <w:rsid w:val="00E7114A"/>
    <w:rsid w:val="00E7378A"/>
    <w:rsid w:val="00E7469F"/>
    <w:rsid w:val="00E8155D"/>
    <w:rsid w:val="00E900F0"/>
    <w:rsid w:val="00E90DC4"/>
    <w:rsid w:val="00EA35C9"/>
    <w:rsid w:val="00EA72ED"/>
    <w:rsid w:val="00EA78DC"/>
    <w:rsid w:val="00EB3708"/>
    <w:rsid w:val="00EB418D"/>
    <w:rsid w:val="00EC0125"/>
    <w:rsid w:val="00EC7A57"/>
    <w:rsid w:val="00ED0E80"/>
    <w:rsid w:val="00ED1C66"/>
    <w:rsid w:val="00ED5E36"/>
    <w:rsid w:val="00EE07D1"/>
    <w:rsid w:val="00EE1679"/>
    <w:rsid w:val="00EE1769"/>
    <w:rsid w:val="00EE1D8B"/>
    <w:rsid w:val="00EE33F2"/>
    <w:rsid w:val="00EE6027"/>
    <w:rsid w:val="00EF04FC"/>
    <w:rsid w:val="00EF24CD"/>
    <w:rsid w:val="00EF4941"/>
    <w:rsid w:val="00F0629B"/>
    <w:rsid w:val="00F126C5"/>
    <w:rsid w:val="00F14AF4"/>
    <w:rsid w:val="00F14B4D"/>
    <w:rsid w:val="00F17C6C"/>
    <w:rsid w:val="00F2362C"/>
    <w:rsid w:val="00F2568F"/>
    <w:rsid w:val="00F30A2F"/>
    <w:rsid w:val="00F40C34"/>
    <w:rsid w:val="00F43A0A"/>
    <w:rsid w:val="00F47D51"/>
    <w:rsid w:val="00F5076A"/>
    <w:rsid w:val="00F53556"/>
    <w:rsid w:val="00F550CB"/>
    <w:rsid w:val="00F55246"/>
    <w:rsid w:val="00F571B0"/>
    <w:rsid w:val="00F60588"/>
    <w:rsid w:val="00F60FF7"/>
    <w:rsid w:val="00F61AC1"/>
    <w:rsid w:val="00F6372E"/>
    <w:rsid w:val="00F67472"/>
    <w:rsid w:val="00F730D9"/>
    <w:rsid w:val="00F74114"/>
    <w:rsid w:val="00F75A7D"/>
    <w:rsid w:val="00F844D4"/>
    <w:rsid w:val="00F85848"/>
    <w:rsid w:val="00F859DC"/>
    <w:rsid w:val="00F85D90"/>
    <w:rsid w:val="00F93257"/>
    <w:rsid w:val="00F941E9"/>
    <w:rsid w:val="00F9510B"/>
    <w:rsid w:val="00FA17A7"/>
    <w:rsid w:val="00FA3DF7"/>
    <w:rsid w:val="00FB0280"/>
    <w:rsid w:val="00FB1674"/>
    <w:rsid w:val="00FB189E"/>
    <w:rsid w:val="00FB7D7B"/>
    <w:rsid w:val="00FC0A25"/>
    <w:rsid w:val="00FC0D5A"/>
    <w:rsid w:val="00FC1D78"/>
    <w:rsid w:val="00FC5630"/>
    <w:rsid w:val="00FD1536"/>
    <w:rsid w:val="00FD29A2"/>
    <w:rsid w:val="00FD316D"/>
    <w:rsid w:val="00FD3898"/>
    <w:rsid w:val="00FD41EA"/>
    <w:rsid w:val="00FD472D"/>
    <w:rsid w:val="00FD54E7"/>
    <w:rsid w:val="00FD56D1"/>
    <w:rsid w:val="00FE300F"/>
    <w:rsid w:val="00FE51A5"/>
    <w:rsid w:val="00FE6031"/>
    <w:rsid w:val="00FE669A"/>
    <w:rsid w:val="00FF3D4D"/>
    <w:rsid w:val="00FF50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4D19"/>
  </w:style>
  <w:style w:type="paragraph" w:styleId="1">
    <w:name w:val="heading 1"/>
    <w:basedOn w:val="a"/>
    <w:link w:val="10"/>
    <w:uiPriority w:val="9"/>
    <w:qFormat/>
    <w:rsid w:val="00532E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qFormat/>
    <w:rsid w:val="00E7469F"/>
    <w:pPr>
      <w:keepNext/>
      <w:widowControl w:val="0"/>
      <w:overflowPunct w:val="0"/>
      <w:autoSpaceDE w:val="0"/>
      <w:autoSpaceDN w:val="0"/>
      <w:adjustRightInd w:val="0"/>
      <w:spacing w:after="0" w:line="240" w:lineRule="auto"/>
      <w:ind w:right="-284"/>
      <w:jc w:val="center"/>
      <w:outlineLvl w:val="2"/>
    </w:pPr>
    <w:rPr>
      <w:rFonts w:ascii="Times New Roman" w:eastAsia="Times New Roman" w:hAnsi="Times New Roman" w:cs="Times New Roman"/>
      <w:b/>
      <w:bCs/>
      <w:sz w:val="34"/>
      <w:szCs w:val="34"/>
    </w:rPr>
  </w:style>
  <w:style w:type="paragraph" w:styleId="4">
    <w:name w:val="heading 4"/>
    <w:basedOn w:val="a"/>
    <w:next w:val="a"/>
    <w:link w:val="40"/>
    <w:qFormat/>
    <w:rsid w:val="00E7469F"/>
    <w:pPr>
      <w:keepNext/>
      <w:widowControl w:val="0"/>
      <w:overflowPunct w:val="0"/>
      <w:autoSpaceDE w:val="0"/>
      <w:autoSpaceDN w:val="0"/>
      <w:adjustRightInd w:val="0"/>
      <w:spacing w:after="0" w:line="240" w:lineRule="auto"/>
      <w:ind w:right="-284"/>
      <w:jc w:val="center"/>
      <w:outlineLvl w:val="3"/>
    </w:pPr>
    <w:rPr>
      <w:rFonts w:ascii="Times New Roman" w:eastAsia="Times New Roman"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2E8E"/>
    <w:rPr>
      <w:rFonts w:ascii="Times New Roman" w:eastAsia="Times New Roman" w:hAnsi="Times New Roman" w:cs="Times New Roman"/>
      <w:b/>
      <w:bCs/>
      <w:kern w:val="36"/>
      <w:sz w:val="48"/>
      <w:szCs w:val="48"/>
    </w:rPr>
  </w:style>
  <w:style w:type="character" w:customStyle="1" w:styleId="30">
    <w:name w:val="Заголовок 3 Знак"/>
    <w:basedOn w:val="a0"/>
    <w:link w:val="3"/>
    <w:rsid w:val="00E7469F"/>
    <w:rPr>
      <w:rFonts w:ascii="Times New Roman" w:eastAsia="Times New Roman" w:hAnsi="Times New Roman" w:cs="Times New Roman"/>
      <w:b/>
      <w:bCs/>
      <w:sz w:val="34"/>
      <w:szCs w:val="34"/>
    </w:rPr>
  </w:style>
  <w:style w:type="character" w:customStyle="1" w:styleId="40">
    <w:name w:val="Заголовок 4 Знак"/>
    <w:basedOn w:val="a0"/>
    <w:link w:val="4"/>
    <w:rsid w:val="00E7469F"/>
    <w:rPr>
      <w:rFonts w:ascii="Times New Roman" w:eastAsia="Times New Roman" w:hAnsi="Times New Roman" w:cs="Times New Roman"/>
      <w:b/>
      <w:bCs/>
      <w:sz w:val="32"/>
      <w:szCs w:val="32"/>
    </w:rPr>
  </w:style>
  <w:style w:type="paragraph" w:styleId="a3">
    <w:name w:val="List Paragraph"/>
    <w:basedOn w:val="a"/>
    <w:uiPriority w:val="34"/>
    <w:qFormat/>
    <w:rsid w:val="00326573"/>
    <w:pPr>
      <w:spacing w:after="0" w:line="240" w:lineRule="auto"/>
      <w:ind w:left="720"/>
      <w:contextualSpacing/>
    </w:pPr>
    <w:rPr>
      <w:rFonts w:ascii="Times New Roman" w:eastAsia="Times New Roman" w:hAnsi="Times New Roman" w:cs="Times New Roman"/>
      <w:sz w:val="20"/>
      <w:szCs w:val="20"/>
    </w:rPr>
  </w:style>
  <w:style w:type="paragraph" w:styleId="a4">
    <w:name w:val="No Spacing"/>
    <w:link w:val="a5"/>
    <w:uiPriority w:val="1"/>
    <w:qFormat/>
    <w:rsid w:val="00326573"/>
    <w:pPr>
      <w:spacing w:after="0" w:line="240" w:lineRule="auto"/>
    </w:pPr>
  </w:style>
  <w:style w:type="character" w:customStyle="1" w:styleId="a5">
    <w:name w:val="Без интервала Знак"/>
    <w:link w:val="a4"/>
    <w:uiPriority w:val="1"/>
    <w:locked/>
    <w:rsid w:val="00DB58BD"/>
  </w:style>
  <w:style w:type="paragraph" w:customStyle="1" w:styleId="a6">
    <w:name w:val="Знак"/>
    <w:basedOn w:val="a"/>
    <w:rsid w:val="00F61AC1"/>
    <w:pPr>
      <w:spacing w:after="160" w:line="240" w:lineRule="exact"/>
    </w:pPr>
    <w:rPr>
      <w:rFonts w:ascii="Verdana" w:eastAsia="Times New Roman" w:hAnsi="Verdana" w:cs="Verdana"/>
      <w:sz w:val="20"/>
      <w:szCs w:val="20"/>
      <w:lang w:val="en-US"/>
    </w:rPr>
  </w:style>
  <w:style w:type="paragraph" w:styleId="a7">
    <w:name w:val="header"/>
    <w:basedOn w:val="a"/>
    <w:link w:val="a8"/>
    <w:uiPriority w:val="99"/>
    <w:unhideWhenUsed/>
    <w:rsid w:val="00AA5D4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A5D44"/>
  </w:style>
  <w:style w:type="paragraph" w:styleId="a9">
    <w:name w:val="footer"/>
    <w:basedOn w:val="a"/>
    <w:link w:val="aa"/>
    <w:uiPriority w:val="99"/>
    <w:unhideWhenUsed/>
    <w:rsid w:val="00AA5D4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A5D44"/>
  </w:style>
  <w:style w:type="paragraph" w:customStyle="1" w:styleId="ConsPlusNormal">
    <w:name w:val="ConsPlusNormal"/>
    <w:link w:val="ConsPlusNormal0"/>
    <w:rsid w:val="005B1AC2"/>
    <w:pPr>
      <w:widowControl w:val="0"/>
      <w:autoSpaceDE w:val="0"/>
      <w:autoSpaceDN w:val="0"/>
      <w:adjustRightInd w:val="0"/>
      <w:spacing w:after="0" w:line="240" w:lineRule="auto"/>
    </w:pPr>
    <w:rPr>
      <w:rFonts w:ascii="Arial" w:eastAsia="Times New Roman" w:hAnsi="Arial" w:cs="Arial"/>
      <w:sz w:val="16"/>
      <w:szCs w:val="16"/>
    </w:rPr>
  </w:style>
  <w:style w:type="character" w:customStyle="1" w:styleId="ConsPlusNormal0">
    <w:name w:val="ConsPlusNormal Знак"/>
    <w:basedOn w:val="a0"/>
    <w:link w:val="ConsPlusNormal"/>
    <w:locked/>
    <w:rsid w:val="005B1AC2"/>
    <w:rPr>
      <w:rFonts w:ascii="Arial" w:eastAsia="Times New Roman" w:hAnsi="Arial" w:cs="Arial"/>
      <w:sz w:val="16"/>
      <w:szCs w:val="16"/>
      <w:lang w:eastAsia="ru-RU"/>
    </w:rPr>
  </w:style>
  <w:style w:type="paragraph" w:styleId="ab">
    <w:name w:val="Balloon Text"/>
    <w:basedOn w:val="a"/>
    <w:link w:val="ac"/>
    <w:uiPriority w:val="99"/>
    <w:semiHidden/>
    <w:unhideWhenUsed/>
    <w:rsid w:val="00DF028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F0281"/>
    <w:rPr>
      <w:rFonts w:ascii="Tahoma" w:hAnsi="Tahoma" w:cs="Tahoma"/>
      <w:sz w:val="16"/>
      <w:szCs w:val="16"/>
    </w:rPr>
  </w:style>
  <w:style w:type="character" w:customStyle="1" w:styleId="11">
    <w:name w:val="Знак Знак1"/>
    <w:locked/>
    <w:rsid w:val="00355271"/>
    <w:rPr>
      <w:b/>
      <w:sz w:val="28"/>
      <w:szCs w:val="24"/>
    </w:rPr>
  </w:style>
  <w:style w:type="paragraph" w:styleId="2">
    <w:name w:val="Body Text Indent 2"/>
    <w:basedOn w:val="a"/>
    <w:link w:val="20"/>
    <w:uiPriority w:val="99"/>
    <w:rsid w:val="00FD316D"/>
    <w:pPr>
      <w:widowControl w:val="0"/>
      <w:shd w:val="clear" w:color="auto" w:fill="FFFFFF"/>
      <w:autoSpaceDE w:val="0"/>
      <w:autoSpaceDN w:val="0"/>
      <w:adjustRightInd w:val="0"/>
      <w:spacing w:after="0" w:line="240" w:lineRule="auto"/>
      <w:ind w:firstLine="426"/>
      <w:jc w:val="both"/>
    </w:pPr>
    <w:rPr>
      <w:rFonts w:ascii="Times New Roman" w:eastAsia="Times New Roman" w:hAnsi="Times New Roman" w:cs="Times New Roman"/>
      <w:color w:val="000000"/>
      <w:sz w:val="28"/>
      <w:szCs w:val="28"/>
    </w:rPr>
  </w:style>
  <w:style w:type="character" w:customStyle="1" w:styleId="20">
    <w:name w:val="Основной текст с отступом 2 Знак"/>
    <w:basedOn w:val="a0"/>
    <w:link w:val="2"/>
    <w:uiPriority w:val="99"/>
    <w:rsid w:val="00FD316D"/>
    <w:rPr>
      <w:rFonts w:ascii="Times New Roman" w:eastAsia="Times New Roman" w:hAnsi="Times New Roman" w:cs="Times New Roman"/>
      <w:color w:val="000000"/>
      <w:sz w:val="28"/>
      <w:szCs w:val="28"/>
      <w:shd w:val="clear" w:color="auto" w:fill="FFFFFF"/>
      <w:lang w:eastAsia="ru-RU"/>
    </w:rPr>
  </w:style>
  <w:style w:type="character" w:customStyle="1" w:styleId="ad">
    <w:name w:val="Гипертекстовая ссылка"/>
    <w:basedOn w:val="a0"/>
    <w:uiPriority w:val="99"/>
    <w:rsid w:val="00F6372E"/>
    <w:rPr>
      <w:color w:val="106BBE"/>
    </w:rPr>
  </w:style>
  <w:style w:type="character" w:customStyle="1" w:styleId="FontStyle14">
    <w:name w:val="Font Style14"/>
    <w:uiPriority w:val="99"/>
    <w:rsid w:val="00345DCB"/>
    <w:rPr>
      <w:rFonts w:ascii="Times New Roman" w:hAnsi="Times New Roman" w:cs="Times New Roman" w:hint="default"/>
      <w:sz w:val="26"/>
      <w:szCs w:val="26"/>
    </w:rPr>
  </w:style>
  <w:style w:type="paragraph" w:customStyle="1" w:styleId="12">
    <w:name w:val="Без интервала1"/>
    <w:rsid w:val="000414F4"/>
    <w:pPr>
      <w:spacing w:after="0" w:line="240" w:lineRule="auto"/>
    </w:pPr>
    <w:rPr>
      <w:rFonts w:ascii="Calibri" w:eastAsia="Times New Roman" w:hAnsi="Calibri" w:cs="Times New Roman"/>
    </w:rPr>
  </w:style>
  <w:style w:type="paragraph" w:customStyle="1" w:styleId="21">
    <w:name w:val="Без интервала2"/>
    <w:rsid w:val="008E0C0E"/>
    <w:pPr>
      <w:spacing w:after="0" w:line="240" w:lineRule="auto"/>
    </w:pPr>
    <w:rPr>
      <w:rFonts w:ascii="Calibri" w:eastAsia="Times New Roman" w:hAnsi="Calibri" w:cs="Times New Roman"/>
    </w:rPr>
  </w:style>
  <w:style w:type="character" w:styleId="ae">
    <w:name w:val="Hyperlink"/>
    <w:basedOn w:val="a0"/>
    <w:uiPriority w:val="99"/>
    <w:unhideWhenUsed/>
    <w:rsid w:val="003913E8"/>
    <w:rPr>
      <w:color w:val="0000FF"/>
      <w:u w:val="single"/>
    </w:rPr>
  </w:style>
  <w:style w:type="paragraph" w:styleId="af">
    <w:name w:val="Body Text"/>
    <w:basedOn w:val="a"/>
    <w:link w:val="af0"/>
    <w:unhideWhenUsed/>
    <w:rsid w:val="00F75A7D"/>
    <w:pPr>
      <w:spacing w:after="120"/>
    </w:pPr>
  </w:style>
  <w:style w:type="character" w:customStyle="1" w:styleId="af0">
    <w:name w:val="Основной текст Знак"/>
    <w:basedOn w:val="a0"/>
    <w:link w:val="af"/>
    <w:rsid w:val="00F75A7D"/>
  </w:style>
  <w:style w:type="paragraph" w:customStyle="1" w:styleId="ConsPlusTitle">
    <w:name w:val="ConsPlusTitle"/>
    <w:uiPriority w:val="99"/>
    <w:rsid w:val="00014738"/>
    <w:pPr>
      <w:widowControl w:val="0"/>
      <w:autoSpaceDE w:val="0"/>
      <w:autoSpaceDN w:val="0"/>
      <w:adjustRightInd w:val="0"/>
      <w:spacing w:after="0" w:line="240" w:lineRule="auto"/>
    </w:pPr>
    <w:rPr>
      <w:rFonts w:ascii="Arial" w:hAnsi="Arial" w:cs="Arial"/>
      <w:b/>
      <w:bCs/>
      <w:sz w:val="20"/>
      <w:szCs w:val="20"/>
    </w:rPr>
  </w:style>
  <w:style w:type="character" w:customStyle="1" w:styleId="FontStyle27">
    <w:name w:val="Font Style27"/>
    <w:uiPriority w:val="99"/>
    <w:qFormat/>
    <w:rsid w:val="008C21E9"/>
    <w:rPr>
      <w:rFonts w:ascii="Times New Roman" w:hAnsi="Times New Roman"/>
      <w:sz w:val="26"/>
    </w:rPr>
  </w:style>
  <w:style w:type="character" w:customStyle="1" w:styleId="st">
    <w:name w:val="st"/>
    <w:rsid w:val="00BF50D1"/>
  </w:style>
  <w:style w:type="character" w:styleId="af1">
    <w:name w:val="Emphasis"/>
    <w:uiPriority w:val="20"/>
    <w:qFormat/>
    <w:rsid w:val="00BF50D1"/>
    <w:rPr>
      <w:i/>
      <w:iCs/>
    </w:rPr>
  </w:style>
  <w:style w:type="character" w:customStyle="1" w:styleId="extended-textshort">
    <w:name w:val="extended-text__short"/>
    <w:rsid w:val="00BF50D1"/>
  </w:style>
  <w:style w:type="table" w:styleId="af2">
    <w:name w:val="Table Grid"/>
    <w:basedOn w:val="a1"/>
    <w:uiPriority w:val="59"/>
    <w:rsid w:val="005465D6"/>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lockQuotation">
    <w:name w:val="Block Quotation"/>
    <w:basedOn w:val="a"/>
    <w:rsid w:val="00E7469F"/>
    <w:pPr>
      <w:widowControl w:val="0"/>
      <w:overflowPunct w:val="0"/>
      <w:autoSpaceDE w:val="0"/>
      <w:autoSpaceDN w:val="0"/>
      <w:adjustRightInd w:val="0"/>
      <w:spacing w:after="0" w:line="240" w:lineRule="auto"/>
      <w:ind w:left="567" w:right="-2" w:firstLine="851"/>
      <w:jc w:val="both"/>
    </w:pPr>
    <w:rPr>
      <w:rFonts w:ascii="Times New Roman" w:eastAsia="Times New Roman" w:hAnsi="Times New Roman" w:cs="Times New Roman"/>
      <w:sz w:val="28"/>
      <w:szCs w:val="28"/>
    </w:rPr>
  </w:style>
  <w:style w:type="character" w:styleId="af3">
    <w:name w:val="page number"/>
    <w:basedOn w:val="a0"/>
    <w:rsid w:val="00E7469F"/>
  </w:style>
  <w:style w:type="paragraph" w:customStyle="1" w:styleId="13">
    <w:name w:val="Знак1"/>
    <w:basedOn w:val="a"/>
    <w:rsid w:val="00E7469F"/>
    <w:pPr>
      <w:spacing w:after="160" w:line="240" w:lineRule="exact"/>
    </w:pPr>
    <w:rPr>
      <w:rFonts w:ascii="Verdana" w:eastAsia="Times New Roman" w:hAnsi="Verdana" w:cs="Verdana"/>
      <w:sz w:val="24"/>
      <w:szCs w:val="24"/>
      <w:lang w:val="en-US" w:eastAsia="en-US"/>
    </w:rPr>
  </w:style>
  <w:style w:type="paragraph" w:customStyle="1" w:styleId="af4">
    <w:name w:val="Знак Знак Знак Знак"/>
    <w:basedOn w:val="a"/>
    <w:rsid w:val="00E7469F"/>
    <w:pPr>
      <w:tabs>
        <w:tab w:val="left" w:pos="2160"/>
      </w:tabs>
      <w:spacing w:before="120" w:after="0" w:line="240" w:lineRule="exact"/>
      <w:jc w:val="both"/>
    </w:pPr>
    <w:rPr>
      <w:rFonts w:ascii="Courier New" w:eastAsia="Times New Roman" w:hAnsi="Courier New" w:cs="Courier New"/>
      <w:noProof/>
      <w:sz w:val="24"/>
      <w:szCs w:val="24"/>
      <w:lang w:val="en-US"/>
    </w:rPr>
  </w:style>
  <w:style w:type="paragraph" w:styleId="af5">
    <w:name w:val="Normal (Web)"/>
    <w:basedOn w:val="a"/>
    <w:rsid w:val="00E746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6">
    <w:name w:val="Знак Знак Знак Знак Знак Знак Знак Знак Знак Знак"/>
    <w:basedOn w:val="a"/>
    <w:rsid w:val="00E7469F"/>
    <w:pPr>
      <w:spacing w:after="0" w:line="240" w:lineRule="auto"/>
    </w:pPr>
    <w:rPr>
      <w:rFonts w:ascii="Times New Roman" w:eastAsia="Times New Roman" w:hAnsi="Times New Roman" w:cs="Times New Roman"/>
      <w:sz w:val="28"/>
      <w:szCs w:val="20"/>
    </w:rPr>
  </w:style>
  <w:style w:type="paragraph" w:customStyle="1" w:styleId="ConsPlusNonformat">
    <w:name w:val="ConsPlusNonformat"/>
    <w:rsid w:val="00E7469F"/>
    <w:pPr>
      <w:autoSpaceDE w:val="0"/>
      <w:autoSpaceDN w:val="0"/>
      <w:adjustRightInd w:val="0"/>
      <w:spacing w:after="0" w:line="240" w:lineRule="auto"/>
    </w:pPr>
    <w:rPr>
      <w:rFonts w:ascii="Courier New" w:eastAsia="Calibri" w:hAnsi="Courier New" w:cs="Courier New"/>
      <w:sz w:val="20"/>
      <w:szCs w:val="20"/>
    </w:rPr>
  </w:style>
  <w:style w:type="paragraph" w:customStyle="1" w:styleId="af7">
    <w:basedOn w:val="a"/>
    <w:next w:val="af8"/>
    <w:link w:val="af9"/>
    <w:qFormat/>
    <w:rsid w:val="00E7469F"/>
    <w:pPr>
      <w:spacing w:after="0" w:line="240" w:lineRule="auto"/>
      <w:jc w:val="center"/>
    </w:pPr>
    <w:rPr>
      <w:sz w:val="28"/>
      <w:szCs w:val="24"/>
    </w:rPr>
  </w:style>
  <w:style w:type="paragraph" w:styleId="af8">
    <w:name w:val="Title"/>
    <w:basedOn w:val="a"/>
    <w:next w:val="a"/>
    <w:link w:val="14"/>
    <w:uiPriority w:val="10"/>
    <w:qFormat/>
    <w:rsid w:val="00E7469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4">
    <w:name w:val="Название Знак1"/>
    <w:basedOn w:val="a0"/>
    <w:link w:val="af8"/>
    <w:uiPriority w:val="10"/>
    <w:rsid w:val="00E7469F"/>
    <w:rPr>
      <w:rFonts w:asciiTheme="majorHAnsi" w:eastAsiaTheme="majorEastAsia" w:hAnsiTheme="majorHAnsi" w:cstheme="majorBidi"/>
      <w:spacing w:val="-10"/>
      <w:kern w:val="28"/>
      <w:sz w:val="56"/>
      <w:szCs w:val="56"/>
    </w:rPr>
  </w:style>
  <w:style w:type="character" w:customStyle="1" w:styleId="af9">
    <w:name w:val="Название Знак"/>
    <w:link w:val="af7"/>
    <w:rsid w:val="00E7469F"/>
    <w:rPr>
      <w:sz w:val="28"/>
      <w:szCs w:val="24"/>
    </w:rPr>
  </w:style>
  <w:style w:type="character" w:customStyle="1" w:styleId="afa">
    <w:name w:val="Основной текст_"/>
    <w:link w:val="22"/>
    <w:rsid w:val="00E7469F"/>
    <w:rPr>
      <w:spacing w:val="3"/>
      <w:sz w:val="17"/>
      <w:szCs w:val="17"/>
      <w:shd w:val="clear" w:color="auto" w:fill="FFFFFF"/>
    </w:rPr>
  </w:style>
  <w:style w:type="paragraph" w:customStyle="1" w:styleId="22">
    <w:name w:val="Основной текст2"/>
    <w:basedOn w:val="a"/>
    <w:link w:val="afa"/>
    <w:rsid w:val="00E7469F"/>
    <w:pPr>
      <w:shd w:val="clear" w:color="auto" w:fill="FFFFFF"/>
      <w:spacing w:after="0" w:line="0" w:lineRule="atLeast"/>
    </w:pPr>
    <w:rPr>
      <w:spacing w:val="3"/>
      <w:sz w:val="17"/>
      <w:szCs w:val="17"/>
      <w:shd w:val="clear" w:color="auto" w:fill="FFFFFF"/>
    </w:rPr>
  </w:style>
  <w:style w:type="character" w:customStyle="1" w:styleId="h3">
    <w:name w:val="h3"/>
    <w:rsid w:val="00E7469F"/>
  </w:style>
  <w:style w:type="character" w:styleId="afb">
    <w:name w:val="Strong"/>
    <w:uiPriority w:val="22"/>
    <w:qFormat/>
    <w:rsid w:val="00E7469F"/>
    <w:rPr>
      <w:b/>
      <w:bCs/>
    </w:rPr>
  </w:style>
  <w:style w:type="paragraph" w:customStyle="1" w:styleId="31">
    <w:name w:val="Без интервала3"/>
    <w:rsid w:val="00E7469F"/>
    <w:pPr>
      <w:spacing w:after="0" w:line="240" w:lineRule="auto"/>
    </w:pPr>
    <w:rPr>
      <w:rFonts w:ascii="Calibri" w:eastAsia="Times New Roman" w:hAnsi="Calibri" w:cs="Times New Roman"/>
      <w:lang w:eastAsia="en-US"/>
    </w:rPr>
  </w:style>
  <w:style w:type="character" w:customStyle="1" w:styleId="15">
    <w:name w:val="Основной текст Знак1"/>
    <w:uiPriority w:val="99"/>
    <w:semiHidden/>
    <w:rsid w:val="00E7469F"/>
    <w:rPr>
      <w:rFonts w:ascii="Times New Roman" w:eastAsia="Times New Roman" w:hAnsi="Times New Roman" w:cs="Times New Roman"/>
      <w:sz w:val="20"/>
      <w:szCs w:val="20"/>
      <w:lang w:eastAsia="ru-RU"/>
    </w:rPr>
  </w:style>
  <w:style w:type="paragraph" w:customStyle="1" w:styleId="CharCharCharCharCharCharCharCharCharCharCharCharCharCharChar">
    <w:name w:val="Char Char Char Char Char Char Char Char Char Char Char Char Char Char Char"/>
    <w:basedOn w:val="a"/>
    <w:rsid w:val="00E7469F"/>
    <w:pPr>
      <w:spacing w:after="0" w:line="240" w:lineRule="auto"/>
    </w:pPr>
    <w:rPr>
      <w:rFonts w:ascii="Verdana" w:eastAsia="Times New Roman" w:hAnsi="Verdana" w:cs="Verdana"/>
      <w:sz w:val="20"/>
      <w:szCs w:val="20"/>
      <w:lang w:val="en-GB" w:eastAsia="en-US"/>
    </w:rPr>
  </w:style>
  <w:style w:type="character" w:customStyle="1" w:styleId="FontStyle25">
    <w:name w:val="Font Style25"/>
    <w:rsid w:val="00E7469F"/>
    <w:rPr>
      <w:rFonts w:ascii="Times New Roman" w:hAnsi="Times New Roman" w:cs="Times New Roman"/>
      <w:sz w:val="26"/>
      <w:szCs w:val="26"/>
    </w:rPr>
  </w:style>
  <w:style w:type="paragraph" w:customStyle="1" w:styleId="Style4">
    <w:name w:val="Style4"/>
    <w:basedOn w:val="a"/>
    <w:uiPriority w:val="99"/>
    <w:rsid w:val="00E7469F"/>
    <w:pPr>
      <w:widowControl w:val="0"/>
      <w:autoSpaceDE w:val="0"/>
      <w:autoSpaceDN w:val="0"/>
      <w:adjustRightInd w:val="0"/>
      <w:spacing w:after="0" w:line="322" w:lineRule="exact"/>
      <w:jc w:val="both"/>
    </w:pPr>
    <w:rPr>
      <w:rFonts w:ascii="Times New Roman" w:eastAsia="Times New Roman" w:hAnsi="Times New Roman" w:cs="Times New Roman"/>
      <w:sz w:val="24"/>
      <w:szCs w:val="24"/>
    </w:rPr>
  </w:style>
  <w:style w:type="paragraph" w:customStyle="1" w:styleId="Style7">
    <w:name w:val="Style7"/>
    <w:basedOn w:val="a"/>
    <w:uiPriority w:val="99"/>
    <w:rsid w:val="00E7469F"/>
    <w:pPr>
      <w:widowControl w:val="0"/>
      <w:autoSpaceDE w:val="0"/>
      <w:autoSpaceDN w:val="0"/>
      <w:adjustRightInd w:val="0"/>
      <w:spacing w:after="0" w:line="293" w:lineRule="exact"/>
    </w:pPr>
    <w:rPr>
      <w:rFonts w:ascii="Times New Roman" w:eastAsia="Times New Roman" w:hAnsi="Times New Roman" w:cs="Times New Roman"/>
      <w:sz w:val="24"/>
      <w:szCs w:val="24"/>
    </w:rPr>
  </w:style>
  <w:style w:type="character" w:customStyle="1" w:styleId="FontStyle18">
    <w:name w:val="Font Style18"/>
    <w:uiPriority w:val="99"/>
    <w:rsid w:val="00E7469F"/>
    <w:rPr>
      <w:rFonts w:ascii="Times New Roman" w:hAnsi="Times New Roman" w:cs="Times New Roman"/>
      <w:sz w:val="26"/>
      <w:szCs w:val="26"/>
    </w:rPr>
  </w:style>
  <w:style w:type="paragraph" w:customStyle="1" w:styleId="Style2">
    <w:name w:val="Style2"/>
    <w:basedOn w:val="a"/>
    <w:uiPriority w:val="99"/>
    <w:rsid w:val="00E7469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3">
    <w:name w:val="Font Style13"/>
    <w:uiPriority w:val="99"/>
    <w:rsid w:val="00E7469F"/>
    <w:rPr>
      <w:rFonts w:ascii="Times New Roman" w:hAnsi="Times New Roman" w:cs="Times New Roman"/>
      <w:sz w:val="20"/>
      <w:szCs w:val="20"/>
    </w:rPr>
  </w:style>
  <w:style w:type="character" w:customStyle="1" w:styleId="FontStyle11">
    <w:name w:val="Font Style11"/>
    <w:uiPriority w:val="99"/>
    <w:rsid w:val="00E7469F"/>
    <w:rPr>
      <w:rFonts w:ascii="Times New Roman" w:hAnsi="Times New Roman" w:cs="Times New Roman"/>
      <w:sz w:val="20"/>
      <w:szCs w:val="20"/>
    </w:rPr>
  </w:style>
  <w:style w:type="paragraph" w:customStyle="1" w:styleId="Style3">
    <w:name w:val="Style3"/>
    <w:basedOn w:val="a"/>
    <w:uiPriority w:val="99"/>
    <w:rsid w:val="00E7469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TableContents">
    <w:name w:val="Table Contents"/>
    <w:basedOn w:val="a"/>
    <w:rsid w:val="00DA0475"/>
    <w:pPr>
      <w:suppressLineNumbers/>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styleId="afc">
    <w:name w:val="line number"/>
    <w:rsid w:val="00DA0475"/>
  </w:style>
  <w:style w:type="character" w:customStyle="1" w:styleId="FontStyle33">
    <w:name w:val="Font Style33"/>
    <w:uiPriority w:val="99"/>
    <w:rsid w:val="00DA0475"/>
    <w:rPr>
      <w:rFonts w:ascii="Times New Roman" w:hAnsi="Times New Roman"/>
      <w:sz w:val="22"/>
    </w:rPr>
  </w:style>
  <w:style w:type="paragraph" w:styleId="afd">
    <w:name w:val="Plain Text"/>
    <w:aliases w:val="Текст Знак1,Текст Знак Знак, Знак Знак1, Знак Знак Знак1"/>
    <w:basedOn w:val="a"/>
    <w:link w:val="23"/>
    <w:rsid w:val="00532E8E"/>
    <w:pPr>
      <w:spacing w:after="0" w:line="240" w:lineRule="auto"/>
    </w:pPr>
    <w:rPr>
      <w:rFonts w:ascii="Courier New" w:eastAsia="Times New Roman" w:hAnsi="Courier New" w:cs="Courier New"/>
      <w:sz w:val="20"/>
      <w:szCs w:val="20"/>
    </w:rPr>
  </w:style>
  <w:style w:type="character" w:customStyle="1" w:styleId="23">
    <w:name w:val="Текст Знак2"/>
    <w:aliases w:val="Текст Знак1 Знак,Текст Знак Знак Знак, Знак Знак1 Знак, Знак Знак Знак1 Знак"/>
    <w:link w:val="afd"/>
    <w:rsid w:val="00532E8E"/>
    <w:rPr>
      <w:rFonts w:ascii="Courier New" w:eastAsia="Times New Roman" w:hAnsi="Courier New" w:cs="Courier New"/>
      <w:sz w:val="20"/>
      <w:szCs w:val="20"/>
    </w:rPr>
  </w:style>
  <w:style w:type="character" w:customStyle="1" w:styleId="afe">
    <w:name w:val="Текст Знак"/>
    <w:basedOn w:val="a0"/>
    <w:uiPriority w:val="99"/>
    <w:semiHidden/>
    <w:rsid w:val="00532E8E"/>
    <w:rPr>
      <w:rFonts w:ascii="Consolas" w:hAnsi="Consolas" w:cs="Consolas"/>
      <w:sz w:val="21"/>
      <w:szCs w:val="21"/>
    </w:rPr>
  </w:style>
  <w:style w:type="paragraph" w:customStyle="1" w:styleId="headertext">
    <w:name w:val="headertext"/>
    <w:basedOn w:val="a"/>
    <w:rsid w:val="00532E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32">
    <w:name w:val="Font Style32"/>
    <w:uiPriority w:val="99"/>
    <w:rsid w:val="00532E8E"/>
    <w:rPr>
      <w:rFonts w:ascii="Times New Roman" w:hAnsi="Times New Roman"/>
      <w:sz w:val="22"/>
    </w:rPr>
  </w:style>
  <w:style w:type="paragraph" w:customStyle="1" w:styleId="aff">
    <w:name w:val="Нормальный (таблица)"/>
    <w:basedOn w:val="a"/>
    <w:next w:val="a"/>
    <w:uiPriority w:val="99"/>
    <w:rsid w:val="00532E8E"/>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table" w:customStyle="1" w:styleId="-531">
    <w:name w:val="Таблица-сетка 5 темная — акцент 31"/>
    <w:basedOn w:val="a1"/>
    <w:uiPriority w:val="50"/>
    <w:rsid w:val="00532E8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paragraph" w:customStyle="1" w:styleId="aff0">
    <w:name w:val="Прижатый влево"/>
    <w:basedOn w:val="a"/>
    <w:next w:val="a"/>
    <w:uiPriority w:val="99"/>
    <w:rsid w:val="00532E8E"/>
    <w:pPr>
      <w:widowControl w:val="0"/>
      <w:autoSpaceDE w:val="0"/>
      <w:autoSpaceDN w:val="0"/>
      <w:adjustRightInd w:val="0"/>
      <w:spacing w:after="0" w:line="240" w:lineRule="auto"/>
    </w:pPr>
    <w:rPr>
      <w:rFonts w:ascii="Times New Roman CYR" w:hAnsi="Times New Roman CYR" w:cs="Times New Roman CYR"/>
      <w:sz w:val="24"/>
      <w:szCs w:val="24"/>
    </w:rPr>
  </w:style>
  <w:style w:type="paragraph" w:styleId="aff1">
    <w:name w:val="footnote text"/>
    <w:basedOn w:val="a"/>
    <w:link w:val="aff2"/>
    <w:uiPriority w:val="99"/>
    <w:semiHidden/>
    <w:unhideWhenUsed/>
    <w:rsid w:val="00277CE6"/>
    <w:pPr>
      <w:spacing w:after="0" w:line="240" w:lineRule="auto"/>
      <w:ind w:left="1349" w:firstLine="672"/>
      <w:jc w:val="both"/>
    </w:pPr>
    <w:rPr>
      <w:rFonts w:ascii="Times New Roman" w:eastAsia="Times New Roman" w:hAnsi="Times New Roman" w:cs="Times New Roman"/>
      <w:color w:val="000000"/>
      <w:sz w:val="20"/>
      <w:szCs w:val="20"/>
      <w:lang w:val="en-US" w:eastAsia="en-US"/>
    </w:rPr>
  </w:style>
  <w:style w:type="character" w:customStyle="1" w:styleId="aff2">
    <w:name w:val="Текст сноски Знак"/>
    <w:basedOn w:val="a0"/>
    <w:link w:val="aff1"/>
    <w:uiPriority w:val="99"/>
    <w:semiHidden/>
    <w:rsid w:val="00277CE6"/>
    <w:rPr>
      <w:rFonts w:ascii="Times New Roman" w:eastAsia="Times New Roman" w:hAnsi="Times New Roman" w:cs="Times New Roman"/>
      <w:color w:val="000000"/>
      <w:sz w:val="20"/>
      <w:szCs w:val="20"/>
      <w:lang w:val="en-US" w:eastAsia="en-US"/>
    </w:rPr>
  </w:style>
  <w:style w:type="character" w:styleId="aff3">
    <w:name w:val="footnote reference"/>
    <w:basedOn w:val="a0"/>
    <w:uiPriority w:val="99"/>
    <w:semiHidden/>
    <w:unhideWhenUsed/>
    <w:rsid w:val="00277CE6"/>
    <w:rPr>
      <w:vertAlign w:val="superscript"/>
    </w:rPr>
  </w:style>
  <w:style w:type="character" w:customStyle="1" w:styleId="aff4">
    <w:name w:val="Текст примечания Знак"/>
    <w:basedOn w:val="a0"/>
    <w:link w:val="aff5"/>
    <w:uiPriority w:val="99"/>
    <w:semiHidden/>
    <w:rsid w:val="00277CE6"/>
    <w:rPr>
      <w:rFonts w:ascii="Times New Roman" w:eastAsia="Times New Roman" w:hAnsi="Times New Roman" w:cs="Times New Roman"/>
      <w:color w:val="000000"/>
      <w:sz w:val="20"/>
      <w:szCs w:val="20"/>
      <w:lang w:val="en-US" w:eastAsia="en-US"/>
    </w:rPr>
  </w:style>
  <w:style w:type="paragraph" w:styleId="aff5">
    <w:name w:val="annotation text"/>
    <w:basedOn w:val="a"/>
    <w:link w:val="aff4"/>
    <w:uiPriority w:val="99"/>
    <w:semiHidden/>
    <w:unhideWhenUsed/>
    <w:rsid w:val="00277CE6"/>
    <w:pPr>
      <w:spacing w:after="5" w:line="240" w:lineRule="auto"/>
      <w:ind w:left="1349" w:firstLine="672"/>
      <w:jc w:val="both"/>
    </w:pPr>
    <w:rPr>
      <w:rFonts w:ascii="Times New Roman" w:eastAsia="Times New Roman" w:hAnsi="Times New Roman" w:cs="Times New Roman"/>
      <w:color w:val="000000"/>
      <w:sz w:val="20"/>
      <w:szCs w:val="20"/>
      <w:lang w:val="en-US" w:eastAsia="en-US"/>
    </w:rPr>
  </w:style>
  <w:style w:type="character" w:customStyle="1" w:styleId="aff6">
    <w:name w:val="Тема примечания Знак"/>
    <w:basedOn w:val="aff4"/>
    <w:link w:val="aff7"/>
    <w:uiPriority w:val="99"/>
    <w:semiHidden/>
    <w:rsid w:val="00277CE6"/>
    <w:rPr>
      <w:rFonts w:ascii="Times New Roman" w:eastAsia="Times New Roman" w:hAnsi="Times New Roman" w:cs="Times New Roman"/>
      <w:b/>
      <w:bCs/>
      <w:color w:val="000000"/>
      <w:sz w:val="20"/>
      <w:szCs w:val="20"/>
      <w:lang w:val="en-US" w:eastAsia="en-US"/>
    </w:rPr>
  </w:style>
  <w:style w:type="paragraph" w:styleId="aff7">
    <w:name w:val="annotation subject"/>
    <w:basedOn w:val="aff5"/>
    <w:next w:val="aff5"/>
    <w:link w:val="aff6"/>
    <w:uiPriority w:val="99"/>
    <w:semiHidden/>
    <w:unhideWhenUsed/>
    <w:rsid w:val="00277CE6"/>
    <w:rPr>
      <w:b/>
      <w:bCs/>
    </w:rPr>
  </w:style>
  <w:style w:type="character" w:customStyle="1" w:styleId="aff8">
    <w:name w:val="Текст концевой сноски Знак"/>
    <w:basedOn w:val="a0"/>
    <w:link w:val="aff9"/>
    <w:uiPriority w:val="99"/>
    <w:semiHidden/>
    <w:rsid w:val="00277CE6"/>
    <w:rPr>
      <w:rFonts w:ascii="Times New Roman" w:eastAsia="Times New Roman" w:hAnsi="Times New Roman" w:cs="Times New Roman"/>
      <w:color w:val="000000"/>
      <w:sz w:val="20"/>
      <w:szCs w:val="20"/>
      <w:lang w:val="en-US" w:eastAsia="en-US"/>
    </w:rPr>
  </w:style>
  <w:style w:type="paragraph" w:styleId="aff9">
    <w:name w:val="endnote text"/>
    <w:basedOn w:val="a"/>
    <w:link w:val="aff8"/>
    <w:uiPriority w:val="99"/>
    <w:semiHidden/>
    <w:unhideWhenUsed/>
    <w:rsid w:val="00277CE6"/>
    <w:pPr>
      <w:spacing w:after="0" w:line="240" w:lineRule="auto"/>
      <w:ind w:left="1349" w:firstLine="672"/>
      <w:jc w:val="both"/>
    </w:pPr>
    <w:rPr>
      <w:rFonts w:ascii="Times New Roman" w:eastAsia="Times New Roman" w:hAnsi="Times New Roman" w:cs="Times New Roman"/>
      <w:color w:val="000000"/>
      <w:sz w:val="20"/>
      <w:szCs w:val="20"/>
      <w:lang w:val="en-US" w:eastAsia="en-US"/>
    </w:rPr>
  </w:style>
  <w:style w:type="character" w:styleId="affa">
    <w:name w:val="annotation reference"/>
    <w:basedOn w:val="a0"/>
    <w:uiPriority w:val="99"/>
    <w:semiHidden/>
    <w:unhideWhenUsed/>
    <w:rsid w:val="00CB78EA"/>
    <w:rPr>
      <w:sz w:val="16"/>
      <w:szCs w:val="16"/>
    </w:rPr>
  </w:style>
  <w:style w:type="paragraph" w:styleId="affb">
    <w:name w:val="Revision"/>
    <w:hidden/>
    <w:uiPriority w:val="99"/>
    <w:semiHidden/>
    <w:rsid w:val="00CB78EA"/>
    <w:pPr>
      <w:spacing w:after="0" w:line="240" w:lineRule="auto"/>
    </w:pPr>
    <w:rPr>
      <w:rFonts w:ascii="Times New Roman" w:eastAsia="Times New Roman" w:hAnsi="Times New Roman" w:cs="Times New Roman"/>
      <w:color w:val="000000"/>
      <w:sz w:val="26"/>
      <w:lang w:val="en-US" w:eastAsia="en-US"/>
    </w:rPr>
  </w:style>
  <w:style w:type="character" w:styleId="affc">
    <w:name w:val="endnote reference"/>
    <w:basedOn w:val="a0"/>
    <w:uiPriority w:val="99"/>
    <w:semiHidden/>
    <w:unhideWhenUsed/>
    <w:rsid w:val="00CB78EA"/>
    <w:rPr>
      <w:vertAlign w:val="superscript"/>
    </w:rPr>
  </w:style>
  <w:style w:type="character" w:customStyle="1" w:styleId="apple-converted-space">
    <w:name w:val="apple-converted-space"/>
    <w:basedOn w:val="a0"/>
    <w:rsid w:val="00BF13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32E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qFormat/>
    <w:rsid w:val="00E7469F"/>
    <w:pPr>
      <w:keepNext/>
      <w:widowControl w:val="0"/>
      <w:overflowPunct w:val="0"/>
      <w:autoSpaceDE w:val="0"/>
      <w:autoSpaceDN w:val="0"/>
      <w:adjustRightInd w:val="0"/>
      <w:spacing w:after="0" w:line="240" w:lineRule="auto"/>
      <w:ind w:right="-284"/>
      <w:jc w:val="center"/>
      <w:outlineLvl w:val="2"/>
    </w:pPr>
    <w:rPr>
      <w:rFonts w:ascii="Times New Roman" w:eastAsia="Times New Roman" w:hAnsi="Times New Roman" w:cs="Times New Roman"/>
      <w:b/>
      <w:bCs/>
      <w:sz w:val="34"/>
      <w:szCs w:val="34"/>
    </w:rPr>
  </w:style>
  <w:style w:type="paragraph" w:styleId="4">
    <w:name w:val="heading 4"/>
    <w:basedOn w:val="a"/>
    <w:next w:val="a"/>
    <w:link w:val="40"/>
    <w:qFormat/>
    <w:rsid w:val="00E7469F"/>
    <w:pPr>
      <w:keepNext/>
      <w:widowControl w:val="0"/>
      <w:overflowPunct w:val="0"/>
      <w:autoSpaceDE w:val="0"/>
      <w:autoSpaceDN w:val="0"/>
      <w:adjustRightInd w:val="0"/>
      <w:spacing w:after="0" w:line="240" w:lineRule="auto"/>
      <w:ind w:right="-284"/>
      <w:jc w:val="center"/>
      <w:outlineLvl w:val="3"/>
    </w:pPr>
    <w:rPr>
      <w:rFonts w:ascii="Times New Roman" w:eastAsia="Times New Roman"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2E8E"/>
    <w:rPr>
      <w:rFonts w:ascii="Times New Roman" w:eastAsia="Times New Roman" w:hAnsi="Times New Roman" w:cs="Times New Roman"/>
      <w:b/>
      <w:bCs/>
      <w:kern w:val="36"/>
      <w:sz w:val="48"/>
      <w:szCs w:val="48"/>
    </w:rPr>
  </w:style>
  <w:style w:type="character" w:customStyle="1" w:styleId="30">
    <w:name w:val="Заголовок 3 Знак"/>
    <w:basedOn w:val="a0"/>
    <w:link w:val="3"/>
    <w:rsid w:val="00E7469F"/>
    <w:rPr>
      <w:rFonts w:ascii="Times New Roman" w:eastAsia="Times New Roman" w:hAnsi="Times New Roman" w:cs="Times New Roman"/>
      <w:b/>
      <w:bCs/>
      <w:sz w:val="34"/>
      <w:szCs w:val="34"/>
    </w:rPr>
  </w:style>
  <w:style w:type="character" w:customStyle="1" w:styleId="40">
    <w:name w:val="Заголовок 4 Знак"/>
    <w:basedOn w:val="a0"/>
    <w:link w:val="4"/>
    <w:rsid w:val="00E7469F"/>
    <w:rPr>
      <w:rFonts w:ascii="Times New Roman" w:eastAsia="Times New Roman" w:hAnsi="Times New Roman" w:cs="Times New Roman"/>
      <w:b/>
      <w:bCs/>
      <w:sz w:val="32"/>
      <w:szCs w:val="32"/>
    </w:rPr>
  </w:style>
  <w:style w:type="paragraph" w:styleId="a3">
    <w:name w:val="List Paragraph"/>
    <w:basedOn w:val="a"/>
    <w:uiPriority w:val="34"/>
    <w:qFormat/>
    <w:rsid w:val="00326573"/>
    <w:pPr>
      <w:spacing w:after="0" w:line="240" w:lineRule="auto"/>
      <w:ind w:left="720"/>
      <w:contextualSpacing/>
    </w:pPr>
    <w:rPr>
      <w:rFonts w:ascii="Times New Roman" w:eastAsia="Times New Roman" w:hAnsi="Times New Roman" w:cs="Times New Roman"/>
      <w:sz w:val="20"/>
      <w:szCs w:val="20"/>
    </w:rPr>
  </w:style>
  <w:style w:type="paragraph" w:styleId="a4">
    <w:name w:val="No Spacing"/>
    <w:link w:val="a5"/>
    <w:uiPriority w:val="1"/>
    <w:qFormat/>
    <w:rsid w:val="00326573"/>
    <w:pPr>
      <w:spacing w:after="0" w:line="240" w:lineRule="auto"/>
    </w:pPr>
  </w:style>
  <w:style w:type="character" w:customStyle="1" w:styleId="a5">
    <w:name w:val="Без интервала Знак"/>
    <w:link w:val="a4"/>
    <w:uiPriority w:val="1"/>
    <w:locked/>
    <w:rsid w:val="00DB58BD"/>
  </w:style>
  <w:style w:type="paragraph" w:customStyle="1" w:styleId="a6">
    <w:name w:val="Знак"/>
    <w:basedOn w:val="a"/>
    <w:rsid w:val="00F61AC1"/>
    <w:pPr>
      <w:spacing w:after="160" w:line="240" w:lineRule="exact"/>
    </w:pPr>
    <w:rPr>
      <w:rFonts w:ascii="Verdana" w:eastAsia="Times New Roman" w:hAnsi="Verdana" w:cs="Verdana"/>
      <w:sz w:val="20"/>
      <w:szCs w:val="20"/>
      <w:lang w:val="en-US"/>
    </w:rPr>
  </w:style>
  <w:style w:type="paragraph" w:styleId="a7">
    <w:name w:val="header"/>
    <w:basedOn w:val="a"/>
    <w:link w:val="a8"/>
    <w:uiPriority w:val="99"/>
    <w:unhideWhenUsed/>
    <w:rsid w:val="00AA5D4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A5D44"/>
  </w:style>
  <w:style w:type="paragraph" w:styleId="a9">
    <w:name w:val="footer"/>
    <w:basedOn w:val="a"/>
    <w:link w:val="aa"/>
    <w:uiPriority w:val="99"/>
    <w:unhideWhenUsed/>
    <w:rsid w:val="00AA5D4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A5D44"/>
  </w:style>
  <w:style w:type="paragraph" w:customStyle="1" w:styleId="ConsPlusNormal">
    <w:name w:val="ConsPlusNormal"/>
    <w:link w:val="ConsPlusNormal0"/>
    <w:rsid w:val="005B1AC2"/>
    <w:pPr>
      <w:widowControl w:val="0"/>
      <w:autoSpaceDE w:val="0"/>
      <w:autoSpaceDN w:val="0"/>
      <w:adjustRightInd w:val="0"/>
      <w:spacing w:after="0" w:line="240" w:lineRule="auto"/>
    </w:pPr>
    <w:rPr>
      <w:rFonts w:ascii="Arial" w:eastAsia="Times New Roman" w:hAnsi="Arial" w:cs="Arial"/>
      <w:sz w:val="16"/>
      <w:szCs w:val="16"/>
    </w:rPr>
  </w:style>
  <w:style w:type="character" w:customStyle="1" w:styleId="ConsPlusNormal0">
    <w:name w:val="ConsPlusNormal Знак"/>
    <w:basedOn w:val="a0"/>
    <w:link w:val="ConsPlusNormal"/>
    <w:locked/>
    <w:rsid w:val="005B1AC2"/>
    <w:rPr>
      <w:rFonts w:ascii="Arial" w:eastAsia="Times New Roman" w:hAnsi="Arial" w:cs="Arial"/>
      <w:sz w:val="16"/>
      <w:szCs w:val="16"/>
      <w:lang w:eastAsia="ru-RU"/>
    </w:rPr>
  </w:style>
  <w:style w:type="paragraph" w:styleId="ab">
    <w:name w:val="Balloon Text"/>
    <w:basedOn w:val="a"/>
    <w:link w:val="ac"/>
    <w:uiPriority w:val="99"/>
    <w:semiHidden/>
    <w:unhideWhenUsed/>
    <w:rsid w:val="00DF028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F0281"/>
    <w:rPr>
      <w:rFonts w:ascii="Tahoma" w:hAnsi="Tahoma" w:cs="Tahoma"/>
      <w:sz w:val="16"/>
      <w:szCs w:val="16"/>
    </w:rPr>
  </w:style>
  <w:style w:type="character" w:customStyle="1" w:styleId="11">
    <w:name w:val="Знак Знак1"/>
    <w:locked/>
    <w:rsid w:val="00355271"/>
    <w:rPr>
      <w:b/>
      <w:sz w:val="28"/>
      <w:szCs w:val="24"/>
    </w:rPr>
  </w:style>
  <w:style w:type="paragraph" w:styleId="2">
    <w:name w:val="Body Text Indent 2"/>
    <w:basedOn w:val="a"/>
    <w:link w:val="20"/>
    <w:uiPriority w:val="99"/>
    <w:rsid w:val="00FD316D"/>
    <w:pPr>
      <w:widowControl w:val="0"/>
      <w:shd w:val="clear" w:color="auto" w:fill="FFFFFF"/>
      <w:autoSpaceDE w:val="0"/>
      <w:autoSpaceDN w:val="0"/>
      <w:adjustRightInd w:val="0"/>
      <w:spacing w:after="0" w:line="240" w:lineRule="auto"/>
      <w:ind w:firstLine="426"/>
      <w:jc w:val="both"/>
    </w:pPr>
    <w:rPr>
      <w:rFonts w:ascii="Times New Roman" w:eastAsia="Times New Roman" w:hAnsi="Times New Roman" w:cs="Times New Roman"/>
      <w:color w:val="000000"/>
      <w:sz w:val="28"/>
      <w:szCs w:val="28"/>
    </w:rPr>
  </w:style>
  <w:style w:type="character" w:customStyle="1" w:styleId="20">
    <w:name w:val="Основной текст с отступом 2 Знак"/>
    <w:basedOn w:val="a0"/>
    <w:link w:val="2"/>
    <w:uiPriority w:val="99"/>
    <w:rsid w:val="00FD316D"/>
    <w:rPr>
      <w:rFonts w:ascii="Times New Roman" w:eastAsia="Times New Roman" w:hAnsi="Times New Roman" w:cs="Times New Roman"/>
      <w:color w:val="000000"/>
      <w:sz w:val="28"/>
      <w:szCs w:val="28"/>
      <w:shd w:val="clear" w:color="auto" w:fill="FFFFFF"/>
      <w:lang w:eastAsia="ru-RU"/>
    </w:rPr>
  </w:style>
  <w:style w:type="character" w:customStyle="1" w:styleId="ad">
    <w:name w:val="Гипертекстовая ссылка"/>
    <w:basedOn w:val="a0"/>
    <w:uiPriority w:val="99"/>
    <w:rsid w:val="00F6372E"/>
    <w:rPr>
      <w:color w:val="106BBE"/>
    </w:rPr>
  </w:style>
  <w:style w:type="character" w:customStyle="1" w:styleId="FontStyle14">
    <w:name w:val="Font Style14"/>
    <w:uiPriority w:val="99"/>
    <w:rsid w:val="00345DCB"/>
    <w:rPr>
      <w:rFonts w:ascii="Times New Roman" w:hAnsi="Times New Roman" w:cs="Times New Roman" w:hint="default"/>
      <w:sz w:val="26"/>
      <w:szCs w:val="26"/>
    </w:rPr>
  </w:style>
  <w:style w:type="paragraph" w:customStyle="1" w:styleId="12">
    <w:name w:val="Без интервала1"/>
    <w:rsid w:val="000414F4"/>
    <w:pPr>
      <w:spacing w:after="0" w:line="240" w:lineRule="auto"/>
    </w:pPr>
    <w:rPr>
      <w:rFonts w:ascii="Calibri" w:eastAsia="Times New Roman" w:hAnsi="Calibri" w:cs="Times New Roman"/>
    </w:rPr>
  </w:style>
  <w:style w:type="paragraph" w:customStyle="1" w:styleId="21">
    <w:name w:val="Без интервала2"/>
    <w:rsid w:val="008E0C0E"/>
    <w:pPr>
      <w:spacing w:after="0" w:line="240" w:lineRule="auto"/>
    </w:pPr>
    <w:rPr>
      <w:rFonts w:ascii="Calibri" w:eastAsia="Times New Roman" w:hAnsi="Calibri" w:cs="Times New Roman"/>
    </w:rPr>
  </w:style>
  <w:style w:type="character" w:styleId="ae">
    <w:name w:val="Hyperlink"/>
    <w:basedOn w:val="a0"/>
    <w:uiPriority w:val="99"/>
    <w:unhideWhenUsed/>
    <w:rsid w:val="003913E8"/>
    <w:rPr>
      <w:color w:val="0000FF"/>
      <w:u w:val="single"/>
    </w:rPr>
  </w:style>
  <w:style w:type="paragraph" w:styleId="af">
    <w:name w:val="Body Text"/>
    <w:basedOn w:val="a"/>
    <w:link w:val="af0"/>
    <w:unhideWhenUsed/>
    <w:rsid w:val="00F75A7D"/>
    <w:pPr>
      <w:spacing w:after="120"/>
    </w:pPr>
  </w:style>
  <w:style w:type="character" w:customStyle="1" w:styleId="af0">
    <w:name w:val="Основной текст Знак"/>
    <w:basedOn w:val="a0"/>
    <w:link w:val="af"/>
    <w:rsid w:val="00F75A7D"/>
  </w:style>
  <w:style w:type="paragraph" w:customStyle="1" w:styleId="ConsPlusTitle">
    <w:name w:val="ConsPlusTitle"/>
    <w:uiPriority w:val="99"/>
    <w:rsid w:val="00014738"/>
    <w:pPr>
      <w:widowControl w:val="0"/>
      <w:autoSpaceDE w:val="0"/>
      <w:autoSpaceDN w:val="0"/>
      <w:adjustRightInd w:val="0"/>
      <w:spacing w:after="0" w:line="240" w:lineRule="auto"/>
    </w:pPr>
    <w:rPr>
      <w:rFonts w:ascii="Arial" w:hAnsi="Arial" w:cs="Arial"/>
      <w:b/>
      <w:bCs/>
      <w:sz w:val="20"/>
      <w:szCs w:val="20"/>
    </w:rPr>
  </w:style>
  <w:style w:type="character" w:customStyle="1" w:styleId="FontStyle27">
    <w:name w:val="Font Style27"/>
    <w:uiPriority w:val="99"/>
    <w:qFormat/>
    <w:rsid w:val="008C21E9"/>
    <w:rPr>
      <w:rFonts w:ascii="Times New Roman" w:hAnsi="Times New Roman"/>
      <w:sz w:val="26"/>
    </w:rPr>
  </w:style>
  <w:style w:type="character" w:customStyle="1" w:styleId="st">
    <w:name w:val="st"/>
    <w:rsid w:val="00BF50D1"/>
  </w:style>
  <w:style w:type="character" w:styleId="af1">
    <w:name w:val="Emphasis"/>
    <w:uiPriority w:val="20"/>
    <w:qFormat/>
    <w:rsid w:val="00BF50D1"/>
    <w:rPr>
      <w:i/>
      <w:iCs/>
    </w:rPr>
  </w:style>
  <w:style w:type="character" w:customStyle="1" w:styleId="extended-textshort">
    <w:name w:val="extended-text__short"/>
    <w:rsid w:val="00BF50D1"/>
  </w:style>
  <w:style w:type="table" w:styleId="af2">
    <w:name w:val="Table Grid"/>
    <w:basedOn w:val="a1"/>
    <w:uiPriority w:val="59"/>
    <w:rsid w:val="005465D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kQuotation">
    <w:name w:val="Block Quotation"/>
    <w:basedOn w:val="a"/>
    <w:rsid w:val="00E7469F"/>
    <w:pPr>
      <w:widowControl w:val="0"/>
      <w:overflowPunct w:val="0"/>
      <w:autoSpaceDE w:val="0"/>
      <w:autoSpaceDN w:val="0"/>
      <w:adjustRightInd w:val="0"/>
      <w:spacing w:after="0" w:line="240" w:lineRule="auto"/>
      <w:ind w:left="567" w:right="-2" w:firstLine="851"/>
      <w:jc w:val="both"/>
    </w:pPr>
    <w:rPr>
      <w:rFonts w:ascii="Times New Roman" w:eastAsia="Times New Roman" w:hAnsi="Times New Roman" w:cs="Times New Roman"/>
      <w:sz w:val="28"/>
      <w:szCs w:val="28"/>
    </w:rPr>
  </w:style>
  <w:style w:type="character" w:styleId="af3">
    <w:name w:val="page number"/>
    <w:basedOn w:val="a0"/>
    <w:rsid w:val="00E7469F"/>
  </w:style>
  <w:style w:type="paragraph" w:customStyle="1" w:styleId="13">
    <w:name w:val="Знак1"/>
    <w:basedOn w:val="a"/>
    <w:rsid w:val="00E7469F"/>
    <w:pPr>
      <w:spacing w:after="160" w:line="240" w:lineRule="exact"/>
    </w:pPr>
    <w:rPr>
      <w:rFonts w:ascii="Verdana" w:eastAsia="Times New Roman" w:hAnsi="Verdana" w:cs="Verdana"/>
      <w:sz w:val="24"/>
      <w:szCs w:val="24"/>
      <w:lang w:val="en-US" w:eastAsia="en-US"/>
    </w:rPr>
  </w:style>
  <w:style w:type="paragraph" w:customStyle="1" w:styleId="af4">
    <w:name w:val="Знак Знак Знак Знак"/>
    <w:basedOn w:val="a"/>
    <w:rsid w:val="00E7469F"/>
    <w:pPr>
      <w:tabs>
        <w:tab w:val="left" w:pos="2160"/>
      </w:tabs>
      <w:spacing w:before="120" w:after="0" w:line="240" w:lineRule="exact"/>
      <w:jc w:val="both"/>
    </w:pPr>
    <w:rPr>
      <w:rFonts w:ascii="Courier New" w:eastAsia="Times New Roman" w:hAnsi="Courier New" w:cs="Courier New"/>
      <w:noProof/>
      <w:sz w:val="24"/>
      <w:szCs w:val="24"/>
      <w:lang w:val="en-US"/>
    </w:rPr>
  </w:style>
  <w:style w:type="paragraph" w:styleId="af5">
    <w:name w:val="Normal (Web)"/>
    <w:basedOn w:val="a"/>
    <w:rsid w:val="00E746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6">
    <w:name w:val="Знак Знак Знак Знак Знак Знак Знак Знак Знак Знак"/>
    <w:basedOn w:val="a"/>
    <w:rsid w:val="00E7469F"/>
    <w:pPr>
      <w:spacing w:after="0" w:line="240" w:lineRule="auto"/>
    </w:pPr>
    <w:rPr>
      <w:rFonts w:ascii="Times New Roman" w:eastAsia="Times New Roman" w:hAnsi="Times New Roman" w:cs="Times New Roman"/>
      <w:sz w:val="28"/>
      <w:szCs w:val="20"/>
    </w:rPr>
  </w:style>
  <w:style w:type="paragraph" w:customStyle="1" w:styleId="ConsPlusNonformat">
    <w:name w:val="ConsPlusNonformat"/>
    <w:rsid w:val="00E7469F"/>
    <w:pPr>
      <w:autoSpaceDE w:val="0"/>
      <w:autoSpaceDN w:val="0"/>
      <w:adjustRightInd w:val="0"/>
      <w:spacing w:after="0" w:line="240" w:lineRule="auto"/>
    </w:pPr>
    <w:rPr>
      <w:rFonts w:ascii="Courier New" w:eastAsia="Calibri" w:hAnsi="Courier New" w:cs="Courier New"/>
      <w:sz w:val="20"/>
      <w:szCs w:val="20"/>
    </w:rPr>
  </w:style>
  <w:style w:type="paragraph" w:customStyle="1" w:styleId="af7">
    <w:basedOn w:val="a"/>
    <w:next w:val="af8"/>
    <w:link w:val="af9"/>
    <w:qFormat/>
    <w:rsid w:val="00E7469F"/>
    <w:pPr>
      <w:spacing w:after="0" w:line="240" w:lineRule="auto"/>
      <w:jc w:val="center"/>
    </w:pPr>
    <w:rPr>
      <w:sz w:val="28"/>
      <w:szCs w:val="24"/>
    </w:rPr>
  </w:style>
  <w:style w:type="paragraph" w:styleId="af8">
    <w:name w:val="Title"/>
    <w:basedOn w:val="a"/>
    <w:next w:val="a"/>
    <w:link w:val="14"/>
    <w:uiPriority w:val="10"/>
    <w:qFormat/>
    <w:rsid w:val="00E7469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4">
    <w:name w:val="Название Знак1"/>
    <w:basedOn w:val="a0"/>
    <w:link w:val="af8"/>
    <w:uiPriority w:val="10"/>
    <w:rsid w:val="00E7469F"/>
    <w:rPr>
      <w:rFonts w:asciiTheme="majorHAnsi" w:eastAsiaTheme="majorEastAsia" w:hAnsiTheme="majorHAnsi" w:cstheme="majorBidi"/>
      <w:spacing w:val="-10"/>
      <w:kern w:val="28"/>
      <w:sz w:val="56"/>
      <w:szCs w:val="56"/>
    </w:rPr>
  </w:style>
  <w:style w:type="character" w:customStyle="1" w:styleId="af9">
    <w:name w:val="Название Знак"/>
    <w:link w:val="af7"/>
    <w:rsid w:val="00E7469F"/>
    <w:rPr>
      <w:sz w:val="28"/>
      <w:szCs w:val="24"/>
    </w:rPr>
  </w:style>
  <w:style w:type="character" w:customStyle="1" w:styleId="afa">
    <w:name w:val="Основной текст_"/>
    <w:link w:val="22"/>
    <w:rsid w:val="00E7469F"/>
    <w:rPr>
      <w:spacing w:val="3"/>
      <w:sz w:val="17"/>
      <w:szCs w:val="17"/>
      <w:shd w:val="clear" w:color="auto" w:fill="FFFFFF"/>
    </w:rPr>
  </w:style>
  <w:style w:type="paragraph" w:customStyle="1" w:styleId="22">
    <w:name w:val="Основной текст2"/>
    <w:basedOn w:val="a"/>
    <w:link w:val="afa"/>
    <w:rsid w:val="00E7469F"/>
    <w:pPr>
      <w:shd w:val="clear" w:color="auto" w:fill="FFFFFF"/>
      <w:spacing w:after="0" w:line="0" w:lineRule="atLeast"/>
    </w:pPr>
    <w:rPr>
      <w:spacing w:val="3"/>
      <w:sz w:val="17"/>
      <w:szCs w:val="17"/>
      <w:shd w:val="clear" w:color="auto" w:fill="FFFFFF"/>
    </w:rPr>
  </w:style>
  <w:style w:type="character" w:customStyle="1" w:styleId="h3">
    <w:name w:val="h3"/>
    <w:rsid w:val="00E7469F"/>
  </w:style>
  <w:style w:type="character" w:styleId="afb">
    <w:name w:val="Strong"/>
    <w:uiPriority w:val="22"/>
    <w:qFormat/>
    <w:rsid w:val="00E7469F"/>
    <w:rPr>
      <w:b/>
      <w:bCs/>
    </w:rPr>
  </w:style>
  <w:style w:type="paragraph" w:customStyle="1" w:styleId="31">
    <w:name w:val="Без интервала3"/>
    <w:rsid w:val="00E7469F"/>
    <w:pPr>
      <w:spacing w:after="0" w:line="240" w:lineRule="auto"/>
    </w:pPr>
    <w:rPr>
      <w:rFonts w:ascii="Calibri" w:eastAsia="Times New Roman" w:hAnsi="Calibri" w:cs="Times New Roman"/>
      <w:lang w:eastAsia="en-US"/>
    </w:rPr>
  </w:style>
  <w:style w:type="character" w:customStyle="1" w:styleId="15">
    <w:name w:val="Основной текст Знак1"/>
    <w:uiPriority w:val="99"/>
    <w:semiHidden/>
    <w:rsid w:val="00E7469F"/>
    <w:rPr>
      <w:rFonts w:ascii="Times New Roman" w:eastAsia="Times New Roman" w:hAnsi="Times New Roman" w:cs="Times New Roman"/>
      <w:sz w:val="20"/>
      <w:szCs w:val="20"/>
      <w:lang w:eastAsia="ru-RU"/>
    </w:rPr>
  </w:style>
  <w:style w:type="paragraph" w:customStyle="1" w:styleId="CharCharCharCharCharCharCharCharCharCharCharCharCharCharChar">
    <w:name w:val="Char Char Char Char Char Char Char Char Char Char Char Char Char Char Char"/>
    <w:basedOn w:val="a"/>
    <w:rsid w:val="00E7469F"/>
    <w:pPr>
      <w:spacing w:after="0" w:line="240" w:lineRule="auto"/>
    </w:pPr>
    <w:rPr>
      <w:rFonts w:ascii="Verdana" w:eastAsia="Times New Roman" w:hAnsi="Verdana" w:cs="Verdana"/>
      <w:sz w:val="20"/>
      <w:szCs w:val="20"/>
      <w:lang w:val="en-GB" w:eastAsia="en-US"/>
    </w:rPr>
  </w:style>
  <w:style w:type="character" w:customStyle="1" w:styleId="FontStyle25">
    <w:name w:val="Font Style25"/>
    <w:rsid w:val="00E7469F"/>
    <w:rPr>
      <w:rFonts w:ascii="Times New Roman" w:hAnsi="Times New Roman" w:cs="Times New Roman"/>
      <w:sz w:val="26"/>
      <w:szCs w:val="26"/>
    </w:rPr>
  </w:style>
  <w:style w:type="paragraph" w:customStyle="1" w:styleId="Style4">
    <w:name w:val="Style4"/>
    <w:basedOn w:val="a"/>
    <w:uiPriority w:val="99"/>
    <w:rsid w:val="00E7469F"/>
    <w:pPr>
      <w:widowControl w:val="0"/>
      <w:autoSpaceDE w:val="0"/>
      <w:autoSpaceDN w:val="0"/>
      <w:adjustRightInd w:val="0"/>
      <w:spacing w:after="0" w:line="322" w:lineRule="exact"/>
      <w:jc w:val="both"/>
    </w:pPr>
    <w:rPr>
      <w:rFonts w:ascii="Times New Roman" w:eastAsia="Times New Roman" w:hAnsi="Times New Roman" w:cs="Times New Roman"/>
      <w:sz w:val="24"/>
      <w:szCs w:val="24"/>
    </w:rPr>
  </w:style>
  <w:style w:type="paragraph" w:customStyle="1" w:styleId="Style7">
    <w:name w:val="Style7"/>
    <w:basedOn w:val="a"/>
    <w:uiPriority w:val="99"/>
    <w:rsid w:val="00E7469F"/>
    <w:pPr>
      <w:widowControl w:val="0"/>
      <w:autoSpaceDE w:val="0"/>
      <w:autoSpaceDN w:val="0"/>
      <w:adjustRightInd w:val="0"/>
      <w:spacing w:after="0" w:line="293" w:lineRule="exact"/>
    </w:pPr>
    <w:rPr>
      <w:rFonts w:ascii="Times New Roman" w:eastAsia="Times New Roman" w:hAnsi="Times New Roman" w:cs="Times New Roman"/>
      <w:sz w:val="24"/>
      <w:szCs w:val="24"/>
    </w:rPr>
  </w:style>
  <w:style w:type="character" w:customStyle="1" w:styleId="FontStyle18">
    <w:name w:val="Font Style18"/>
    <w:uiPriority w:val="99"/>
    <w:rsid w:val="00E7469F"/>
    <w:rPr>
      <w:rFonts w:ascii="Times New Roman" w:hAnsi="Times New Roman" w:cs="Times New Roman"/>
      <w:sz w:val="26"/>
      <w:szCs w:val="26"/>
    </w:rPr>
  </w:style>
  <w:style w:type="paragraph" w:customStyle="1" w:styleId="Style2">
    <w:name w:val="Style2"/>
    <w:basedOn w:val="a"/>
    <w:uiPriority w:val="99"/>
    <w:rsid w:val="00E7469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3">
    <w:name w:val="Font Style13"/>
    <w:uiPriority w:val="99"/>
    <w:rsid w:val="00E7469F"/>
    <w:rPr>
      <w:rFonts w:ascii="Times New Roman" w:hAnsi="Times New Roman" w:cs="Times New Roman"/>
      <w:sz w:val="20"/>
      <w:szCs w:val="20"/>
    </w:rPr>
  </w:style>
  <w:style w:type="character" w:customStyle="1" w:styleId="FontStyle11">
    <w:name w:val="Font Style11"/>
    <w:uiPriority w:val="99"/>
    <w:rsid w:val="00E7469F"/>
    <w:rPr>
      <w:rFonts w:ascii="Times New Roman" w:hAnsi="Times New Roman" w:cs="Times New Roman"/>
      <w:sz w:val="20"/>
      <w:szCs w:val="20"/>
    </w:rPr>
  </w:style>
  <w:style w:type="paragraph" w:customStyle="1" w:styleId="Style3">
    <w:name w:val="Style3"/>
    <w:basedOn w:val="a"/>
    <w:uiPriority w:val="99"/>
    <w:rsid w:val="00E7469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TableContents">
    <w:name w:val="Table Contents"/>
    <w:basedOn w:val="a"/>
    <w:rsid w:val="00DA0475"/>
    <w:pPr>
      <w:suppressLineNumbers/>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styleId="afc">
    <w:name w:val="line number"/>
    <w:rsid w:val="00DA0475"/>
  </w:style>
  <w:style w:type="character" w:customStyle="1" w:styleId="FontStyle33">
    <w:name w:val="Font Style33"/>
    <w:uiPriority w:val="99"/>
    <w:rsid w:val="00DA0475"/>
    <w:rPr>
      <w:rFonts w:ascii="Times New Roman" w:hAnsi="Times New Roman"/>
      <w:sz w:val="22"/>
    </w:rPr>
  </w:style>
  <w:style w:type="paragraph" w:styleId="afd">
    <w:name w:val="Plain Text"/>
    <w:aliases w:val="Текст Знак1,Текст Знак Знак, Знак Знак1, Знак Знак Знак1"/>
    <w:basedOn w:val="a"/>
    <w:link w:val="23"/>
    <w:rsid w:val="00532E8E"/>
    <w:pPr>
      <w:spacing w:after="0" w:line="240" w:lineRule="auto"/>
    </w:pPr>
    <w:rPr>
      <w:rFonts w:ascii="Courier New" w:eastAsia="Times New Roman" w:hAnsi="Courier New" w:cs="Courier New"/>
      <w:sz w:val="20"/>
      <w:szCs w:val="20"/>
    </w:rPr>
  </w:style>
  <w:style w:type="character" w:customStyle="1" w:styleId="23">
    <w:name w:val="Текст Знак2"/>
    <w:aliases w:val="Текст Знак1 Знак,Текст Знак Знак Знак, Знак Знак1 Знак, Знак Знак Знак1 Знак"/>
    <w:link w:val="afd"/>
    <w:rsid w:val="00532E8E"/>
    <w:rPr>
      <w:rFonts w:ascii="Courier New" w:eastAsia="Times New Roman" w:hAnsi="Courier New" w:cs="Courier New"/>
      <w:sz w:val="20"/>
      <w:szCs w:val="20"/>
    </w:rPr>
  </w:style>
  <w:style w:type="character" w:customStyle="1" w:styleId="afe">
    <w:name w:val="Текст Знак"/>
    <w:basedOn w:val="a0"/>
    <w:uiPriority w:val="99"/>
    <w:semiHidden/>
    <w:rsid w:val="00532E8E"/>
    <w:rPr>
      <w:rFonts w:ascii="Consolas" w:hAnsi="Consolas" w:cs="Consolas"/>
      <w:sz w:val="21"/>
      <w:szCs w:val="21"/>
    </w:rPr>
  </w:style>
  <w:style w:type="paragraph" w:customStyle="1" w:styleId="headertext">
    <w:name w:val="headertext"/>
    <w:basedOn w:val="a"/>
    <w:rsid w:val="00532E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32">
    <w:name w:val="Font Style32"/>
    <w:uiPriority w:val="99"/>
    <w:rsid w:val="00532E8E"/>
    <w:rPr>
      <w:rFonts w:ascii="Times New Roman" w:hAnsi="Times New Roman"/>
      <w:sz w:val="22"/>
    </w:rPr>
  </w:style>
  <w:style w:type="paragraph" w:customStyle="1" w:styleId="aff">
    <w:name w:val="Нормальный (таблица)"/>
    <w:basedOn w:val="a"/>
    <w:next w:val="a"/>
    <w:uiPriority w:val="99"/>
    <w:rsid w:val="00532E8E"/>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table" w:customStyle="1" w:styleId="-531">
    <w:name w:val="Таблица-сетка 5 темная — акцент 31"/>
    <w:basedOn w:val="a1"/>
    <w:uiPriority w:val="50"/>
    <w:rsid w:val="00532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paragraph" w:customStyle="1" w:styleId="aff0">
    <w:name w:val="Прижатый влево"/>
    <w:basedOn w:val="a"/>
    <w:next w:val="a"/>
    <w:uiPriority w:val="99"/>
    <w:rsid w:val="00532E8E"/>
    <w:pPr>
      <w:widowControl w:val="0"/>
      <w:autoSpaceDE w:val="0"/>
      <w:autoSpaceDN w:val="0"/>
      <w:adjustRightInd w:val="0"/>
      <w:spacing w:after="0" w:line="240" w:lineRule="auto"/>
    </w:pPr>
    <w:rPr>
      <w:rFonts w:ascii="Times New Roman CYR" w:hAnsi="Times New Roman CYR" w:cs="Times New Roman CYR"/>
      <w:sz w:val="24"/>
      <w:szCs w:val="24"/>
    </w:rPr>
  </w:style>
  <w:style w:type="paragraph" w:styleId="aff1">
    <w:name w:val="footnote text"/>
    <w:basedOn w:val="a"/>
    <w:link w:val="aff2"/>
    <w:uiPriority w:val="99"/>
    <w:semiHidden/>
    <w:unhideWhenUsed/>
    <w:rsid w:val="00277CE6"/>
    <w:pPr>
      <w:spacing w:after="0" w:line="240" w:lineRule="auto"/>
      <w:ind w:left="1349" w:firstLine="672"/>
      <w:jc w:val="both"/>
    </w:pPr>
    <w:rPr>
      <w:rFonts w:ascii="Times New Roman" w:eastAsia="Times New Roman" w:hAnsi="Times New Roman" w:cs="Times New Roman"/>
      <w:color w:val="000000"/>
      <w:sz w:val="20"/>
      <w:szCs w:val="20"/>
      <w:lang w:val="en-US" w:eastAsia="en-US"/>
    </w:rPr>
  </w:style>
  <w:style w:type="character" w:customStyle="1" w:styleId="aff2">
    <w:name w:val="Текст сноски Знак"/>
    <w:basedOn w:val="a0"/>
    <w:link w:val="aff1"/>
    <w:uiPriority w:val="99"/>
    <w:semiHidden/>
    <w:rsid w:val="00277CE6"/>
    <w:rPr>
      <w:rFonts w:ascii="Times New Roman" w:eastAsia="Times New Roman" w:hAnsi="Times New Roman" w:cs="Times New Roman"/>
      <w:color w:val="000000"/>
      <w:sz w:val="20"/>
      <w:szCs w:val="20"/>
      <w:lang w:val="en-US" w:eastAsia="en-US"/>
    </w:rPr>
  </w:style>
  <w:style w:type="character" w:styleId="aff3">
    <w:name w:val="footnote reference"/>
    <w:basedOn w:val="a0"/>
    <w:uiPriority w:val="99"/>
    <w:semiHidden/>
    <w:unhideWhenUsed/>
    <w:rsid w:val="00277CE6"/>
    <w:rPr>
      <w:vertAlign w:val="superscript"/>
    </w:rPr>
  </w:style>
  <w:style w:type="character" w:customStyle="1" w:styleId="aff4">
    <w:name w:val="Текст примечания Знак"/>
    <w:basedOn w:val="a0"/>
    <w:link w:val="aff5"/>
    <w:uiPriority w:val="99"/>
    <w:semiHidden/>
    <w:rsid w:val="00277CE6"/>
    <w:rPr>
      <w:rFonts w:ascii="Times New Roman" w:eastAsia="Times New Roman" w:hAnsi="Times New Roman" w:cs="Times New Roman"/>
      <w:color w:val="000000"/>
      <w:sz w:val="20"/>
      <w:szCs w:val="20"/>
      <w:lang w:val="en-US" w:eastAsia="en-US"/>
    </w:rPr>
  </w:style>
  <w:style w:type="paragraph" w:styleId="aff5">
    <w:name w:val="annotation text"/>
    <w:basedOn w:val="a"/>
    <w:link w:val="aff4"/>
    <w:uiPriority w:val="99"/>
    <w:semiHidden/>
    <w:unhideWhenUsed/>
    <w:rsid w:val="00277CE6"/>
    <w:pPr>
      <w:spacing w:after="5" w:line="240" w:lineRule="auto"/>
      <w:ind w:left="1349" w:firstLine="672"/>
      <w:jc w:val="both"/>
    </w:pPr>
    <w:rPr>
      <w:rFonts w:ascii="Times New Roman" w:eastAsia="Times New Roman" w:hAnsi="Times New Roman" w:cs="Times New Roman"/>
      <w:color w:val="000000"/>
      <w:sz w:val="20"/>
      <w:szCs w:val="20"/>
      <w:lang w:val="en-US" w:eastAsia="en-US"/>
    </w:rPr>
  </w:style>
  <w:style w:type="character" w:customStyle="1" w:styleId="aff6">
    <w:name w:val="Тема примечания Знак"/>
    <w:basedOn w:val="aff4"/>
    <w:link w:val="aff7"/>
    <w:uiPriority w:val="99"/>
    <w:semiHidden/>
    <w:rsid w:val="00277CE6"/>
    <w:rPr>
      <w:rFonts w:ascii="Times New Roman" w:eastAsia="Times New Roman" w:hAnsi="Times New Roman" w:cs="Times New Roman"/>
      <w:b/>
      <w:bCs/>
      <w:color w:val="000000"/>
      <w:sz w:val="20"/>
      <w:szCs w:val="20"/>
      <w:lang w:val="en-US" w:eastAsia="en-US"/>
    </w:rPr>
  </w:style>
  <w:style w:type="paragraph" w:styleId="aff7">
    <w:name w:val="annotation subject"/>
    <w:basedOn w:val="aff5"/>
    <w:next w:val="aff5"/>
    <w:link w:val="aff6"/>
    <w:uiPriority w:val="99"/>
    <w:semiHidden/>
    <w:unhideWhenUsed/>
    <w:rsid w:val="00277CE6"/>
    <w:rPr>
      <w:b/>
      <w:bCs/>
    </w:rPr>
  </w:style>
  <w:style w:type="character" w:customStyle="1" w:styleId="aff8">
    <w:name w:val="Текст концевой сноски Знак"/>
    <w:basedOn w:val="a0"/>
    <w:link w:val="aff9"/>
    <w:uiPriority w:val="99"/>
    <w:semiHidden/>
    <w:rsid w:val="00277CE6"/>
    <w:rPr>
      <w:rFonts w:ascii="Times New Roman" w:eastAsia="Times New Roman" w:hAnsi="Times New Roman" w:cs="Times New Roman"/>
      <w:color w:val="000000"/>
      <w:sz w:val="20"/>
      <w:szCs w:val="20"/>
      <w:lang w:val="en-US" w:eastAsia="en-US"/>
    </w:rPr>
  </w:style>
  <w:style w:type="paragraph" w:styleId="aff9">
    <w:name w:val="endnote text"/>
    <w:basedOn w:val="a"/>
    <w:link w:val="aff8"/>
    <w:uiPriority w:val="99"/>
    <w:semiHidden/>
    <w:unhideWhenUsed/>
    <w:rsid w:val="00277CE6"/>
    <w:pPr>
      <w:spacing w:after="0" w:line="240" w:lineRule="auto"/>
      <w:ind w:left="1349" w:firstLine="672"/>
      <w:jc w:val="both"/>
    </w:pPr>
    <w:rPr>
      <w:rFonts w:ascii="Times New Roman" w:eastAsia="Times New Roman" w:hAnsi="Times New Roman" w:cs="Times New Roman"/>
      <w:color w:val="000000"/>
      <w:sz w:val="20"/>
      <w:szCs w:val="20"/>
      <w:lang w:val="en-US" w:eastAsia="en-US"/>
    </w:rPr>
  </w:style>
  <w:style w:type="character" w:styleId="affa">
    <w:name w:val="annotation reference"/>
    <w:basedOn w:val="a0"/>
    <w:uiPriority w:val="99"/>
    <w:semiHidden/>
    <w:unhideWhenUsed/>
    <w:rsid w:val="00CB78EA"/>
    <w:rPr>
      <w:sz w:val="16"/>
      <w:szCs w:val="16"/>
    </w:rPr>
  </w:style>
  <w:style w:type="paragraph" w:styleId="affb">
    <w:name w:val="Revision"/>
    <w:hidden/>
    <w:uiPriority w:val="99"/>
    <w:semiHidden/>
    <w:rsid w:val="00CB78EA"/>
    <w:pPr>
      <w:spacing w:after="0" w:line="240" w:lineRule="auto"/>
    </w:pPr>
    <w:rPr>
      <w:rFonts w:ascii="Times New Roman" w:eastAsia="Times New Roman" w:hAnsi="Times New Roman" w:cs="Times New Roman"/>
      <w:color w:val="000000"/>
      <w:sz w:val="26"/>
      <w:lang w:val="en-US" w:eastAsia="en-US"/>
    </w:rPr>
  </w:style>
  <w:style w:type="character" w:styleId="affc">
    <w:name w:val="endnote reference"/>
    <w:basedOn w:val="a0"/>
    <w:uiPriority w:val="99"/>
    <w:semiHidden/>
    <w:unhideWhenUsed/>
    <w:rsid w:val="00CB78EA"/>
    <w:rPr>
      <w:vertAlign w:val="superscript"/>
    </w:rPr>
  </w:style>
  <w:style w:type="character" w:customStyle="1" w:styleId="apple-converted-space">
    <w:name w:val="apple-converted-space"/>
    <w:basedOn w:val="a0"/>
    <w:rsid w:val="00BF13C3"/>
  </w:style>
</w:styles>
</file>

<file path=word/webSettings.xml><?xml version="1.0" encoding="utf-8"?>
<w:webSettings xmlns:r="http://schemas.openxmlformats.org/officeDocument/2006/relationships" xmlns:w="http://schemas.openxmlformats.org/wordprocessingml/2006/main">
  <w:divs>
    <w:div w:id="115032100">
      <w:bodyDiv w:val="1"/>
      <w:marLeft w:val="0"/>
      <w:marRight w:val="0"/>
      <w:marTop w:val="0"/>
      <w:marBottom w:val="0"/>
      <w:divBdr>
        <w:top w:val="none" w:sz="0" w:space="0" w:color="auto"/>
        <w:left w:val="none" w:sz="0" w:space="0" w:color="auto"/>
        <w:bottom w:val="none" w:sz="0" w:space="0" w:color="auto"/>
        <w:right w:val="none" w:sz="0" w:space="0" w:color="auto"/>
      </w:divBdr>
    </w:div>
    <w:div w:id="1114013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D69F45E5BC085C6601300FAA8979CE81D283AFF29F25183B313D4FD279F4EC8BBEEM"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2ADD6-6878-4BAF-9E63-93553835B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6556</Words>
  <Characters>37373</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Звонова Валерия Геннадьевна</dc:creator>
  <cp:lastModifiedBy>Laz023</cp:lastModifiedBy>
  <cp:revision>2</cp:revision>
  <cp:lastPrinted>2020-03-30T04:52:00Z</cp:lastPrinted>
  <dcterms:created xsi:type="dcterms:W3CDTF">2022-07-06T11:43:00Z</dcterms:created>
  <dcterms:modified xsi:type="dcterms:W3CDTF">2022-07-06T11:43:00Z</dcterms:modified>
</cp:coreProperties>
</file>